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sz w:val="20"/>
          <w:szCs w:val="20"/>
        </w:rPr>
        <w:alias w:val="Award"/>
        <w:tag w:val="award"/>
        <w:id w:val="708891200"/>
        <w:lock w:val="sdtLocked"/>
      </w:sdtPr>
      <w:sdtEndPr/>
      <w:sdtContent>
        <w:sdt>
          <w:sdtPr>
            <w:alias w:val="Title"/>
            <w:tag w:val=""/>
            <w:id w:val="1258223700"/>
            <w:dataBinding w:prefixMappings="xmlns:ns0='http://purl.org/dc/elements/1.1/' xmlns:ns1='http://schemas.openxmlformats.org/package/2006/metadata/core-properties' " w:xpath="/ns1:coreProperties[1]/ns0:title[1]" w:storeItemID="{6C3C8BC8-F283-45AE-878A-BAB7291924A1}"/>
            <w:text/>
          </w:sdtPr>
          <w:sdtEndPr/>
          <w:sdtContent>
            <w:p w:rsidR="00133001" w:rsidRPr="00DB1B2B" w:rsidRDefault="00133001" w:rsidP="00133001">
              <w:pPr>
                <w:pStyle w:val="AwardName"/>
              </w:pPr>
              <w:r>
                <w:t>Municipal Employees (Western Australia) Interim Award 2011</w:t>
              </w:r>
            </w:p>
          </w:sdtContent>
        </w:sdt>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sidRPr="00C35A98">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rsidRPr="00F94A41">
            <w:t>1.</w:t>
          </w:r>
          <w:r>
            <w:t xml:space="preserve"> - </w:t>
          </w:r>
          <w:r w:rsidRPr="00F94A41">
            <w:t>AWARD TITLE</w:t>
          </w:r>
        </w:p>
        <w:p w:rsidR="00F005BA" w:rsidRPr="00F94A41" w:rsidRDefault="00F005BA" w:rsidP="00F005BA">
          <w:pPr>
            <w:pStyle w:val="BodyTextAward"/>
          </w:pPr>
        </w:p>
        <w:p w:rsidR="00F005BA" w:rsidRPr="00F94A41" w:rsidRDefault="00F005BA" w:rsidP="00F005BA">
          <w:pPr>
            <w:pStyle w:val="BodyTextAward"/>
          </w:pPr>
          <w:r w:rsidRPr="00F94A41">
            <w:t xml:space="preserve">This award shall be known as the Municipal Employees </w:t>
          </w:r>
          <w:r>
            <w:t>(</w:t>
          </w:r>
          <w:r w:rsidRPr="00F94A41">
            <w:t>Western Australia</w:t>
          </w:r>
          <w:r>
            <w:t>)</w:t>
          </w:r>
          <w:r w:rsidRPr="00F94A41">
            <w:t xml:space="preserve">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rsidRPr="003D2071">
            <w:t>2. - ARRANGEMENT</w:t>
          </w:r>
        </w:p>
        <w:p w:rsidR="00F005BA" w:rsidRPr="00F94A41" w:rsidRDefault="00F005BA" w:rsidP="00F005BA">
          <w:pPr>
            <w:pStyle w:val="1Arrangement"/>
          </w:pPr>
        </w:p>
        <w:p w:rsidR="00F005BA" w:rsidRPr="009759CD" w:rsidRDefault="00F005BA" w:rsidP="00F005BA">
          <w:pPr>
            <w:pStyle w:val="1Arrangement"/>
            <w:rPr>
              <w:b/>
            </w:rPr>
          </w:pPr>
          <w:r w:rsidRPr="009759CD">
            <w:rPr>
              <w:b/>
            </w:rPr>
            <w:t xml:space="preserve">PART 1 – Application and </w:t>
          </w:r>
          <w:r>
            <w:rPr>
              <w:b/>
            </w:rPr>
            <w:t>O</w:t>
          </w:r>
          <w:r w:rsidRPr="009759CD">
            <w:rPr>
              <w:b/>
            </w:rPr>
            <w:t xml:space="preserve">peration of </w:t>
          </w:r>
          <w:r>
            <w:rPr>
              <w:b/>
            </w:rPr>
            <w:t>A</w:t>
          </w:r>
          <w:r w:rsidRPr="009759CD">
            <w:rPr>
              <w:b/>
            </w:rPr>
            <w:t>ward</w:t>
          </w:r>
        </w:p>
        <w:p w:rsidR="00F005BA" w:rsidRPr="00F94A41" w:rsidRDefault="00F005BA" w:rsidP="00F005BA">
          <w:pPr>
            <w:pStyle w:val="1Arrangement"/>
          </w:pPr>
        </w:p>
        <w:p w:rsidR="00F005BA" w:rsidRPr="00F94A41" w:rsidRDefault="00F005BA" w:rsidP="00F005BA">
          <w:pPr>
            <w:pStyle w:val="1Arrangement"/>
          </w:pPr>
          <w:r w:rsidRPr="00F94A41">
            <w:t>1.</w:t>
          </w:r>
          <w:r w:rsidRPr="00F94A41">
            <w:tab/>
            <w:t xml:space="preserve">Award </w:t>
          </w:r>
          <w:r>
            <w:t>T</w:t>
          </w:r>
          <w:r w:rsidRPr="00F94A41">
            <w:t>itle</w:t>
          </w:r>
        </w:p>
        <w:p w:rsidR="00F005BA" w:rsidRPr="00F94A41" w:rsidRDefault="00F005BA" w:rsidP="00F005BA">
          <w:pPr>
            <w:pStyle w:val="1Arrangement"/>
          </w:pPr>
          <w:r w:rsidRPr="00FD3C96">
            <w:rPr>
              <w:rStyle w:val="Hyperlink"/>
              <w:color w:val="auto"/>
              <w:u w:val="none"/>
            </w:rPr>
            <w:t>2.</w:t>
          </w:r>
          <w:r w:rsidRPr="00F94A41">
            <w:tab/>
          </w:r>
          <w:r w:rsidRPr="00F00EB3">
            <w:t>Arrangement</w:t>
          </w:r>
        </w:p>
        <w:p w:rsidR="00F005BA" w:rsidRPr="00F94A41" w:rsidRDefault="00F005BA" w:rsidP="00F005BA">
          <w:pPr>
            <w:pStyle w:val="1Arrangement"/>
          </w:pPr>
          <w:r w:rsidRPr="00F94A41">
            <w:t>3.</w:t>
          </w:r>
          <w:r w:rsidRPr="00F94A41">
            <w:tab/>
            <w:t>Area and Scope</w:t>
          </w:r>
        </w:p>
        <w:p w:rsidR="00F005BA" w:rsidRPr="00F94A41" w:rsidRDefault="00F005BA" w:rsidP="00F005BA">
          <w:pPr>
            <w:pStyle w:val="1Arrangement"/>
          </w:pPr>
          <w:r w:rsidRPr="00F94A41">
            <w:t>4.</w:t>
          </w:r>
          <w:r w:rsidRPr="00F94A41">
            <w:tab/>
          </w:r>
          <w:r>
            <w:t>Commencement</w:t>
          </w:r>
        </w:p>
        <w:p w:rsidR="00F005BA" w:rsidRPr="00F94A41" w:rsidRDefault="00F005BA" w:rsidP="00F005BA">
          <w:pPr>
            <w:pStyle w:val="1Arrangement"/>
          </w:pPr>
          <w:r w:rsidRPr="00FD3C96">
            <w:rPr>
              <w:rStyle w:val="Hyperlink"/>
              <w:color w:val="auto"/>
              <w:u w:val="none"/>
            </w:rPr>
            <w:t>5.</w:t>
          </w:r>
          <w:r w:rsidRPr="00F94A41">
            <w:tab/>
            <w:t>Definitions</w:t>
          </w:r>
        </w:p>
        <w:p w:rsidR="00F005BA" w:rsidRPr="00F94A41" w:rsidRDefault="00F005BA" w:rsidP="00F005BA">
          <w:pPr>
            <w:pStyle w:val="1Arrangement"/>
          </w:pPr>
          <w:r w:rsidRPr="00F94A41">
            <w:t>6</w:t>
          </w:r>
          <w:r>
            <w:t>.</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sidRPr="009759CD">
            <w:rPr>
              <w:b/>
            </w:rPr>
            <w:t xml:space="preserve">PART 2 - Award </w:t>
          </w:r>
          <w:r>
            <w:rPr>
              <w:b/>
            </w:rPr>
            <w:t>F</w:t>
          </w:r>
          <w:r w:rsidRPr="009759CD">
            <w:rPr>
              <w:b/>
            </w:rPr>
            <w:t>lexibility</w:t>
          </w:r>
        </w:p>
        <w:p w:rsidR="00F005BA" w:rsidRPr="00F94A41" w:rsidRDefault="00F005BA" w:rsidP="00F005BA">
          <w:pPr>
            <w:pStyle w:val="1Arrangement"/>
          </w:pPr>
        </w:p>
        <w:p w:rsidR="00F005BA" w:rsidRPr="00F94A41" w:rsidRDefault="00F005BA" w:rsidP="00F005BA">
          <w:pPr>
            <w:pStyle w:val="1Arrangement"/>
          </w:pPr>
          <w:r w:rsidRPr="00F00EB3">
            <w:t>7.</w:t>
          </w:r>
          <w:r w:rsidRPr="00F00EB3">
            <w:tab/>
            <w:t xml:space="preserve">Enterprise </w:t>
          </w:r>
          <w:r>
            <w:t>F</w:t>
          </w:r>
          <w:r w:rsidRPr="00F00EB3">
            <w:t>lexibility</w:t>
          </w:r>
        </w:p>
        <w:p w:rsidR="00F005BA" w:rsidRPr="00F94A41" w:rsidRDefault="00F005BA" w:rsidP="00F005BA">
          <w:pPr>
            <w:pStyle w:val="1Arrangement"/>
          </w:pPr>
          <w:r w:rsidRPr="00F00EB3">
            <w:t>8.</w:t>
          </w:r>
          <w:r w:rsidRPr="00F00EB3">
            <w:tab/>
            <w:t xml:space="preserve">Index of </w:t>
          </w:r>
          <w:r>
            <w:t>F</w:t>
          </w:r>
          <w:r w:rsidRPr="00F00EB3">
            <w:t xml:space="preserve">acilitative </w:t>
          </w:r>
          <w:r>
            <w:t>P</w:t>
          </w:r>
          <w:r w:rsidRPr="00F00EB3">
            <w:t>rovisions</w:t>
          </w:r>
        </w:p>
        <w:p w:rsidR="00F005BA" w:rsidRPr="00F94A41" w:rsidRDefault="00F005BA" w:rsidP="00F005BA">
          <w:pPr>
            <w:pStyle w:val="1Arrangement"/>
          </w:pPr>
        </w:p>
        <w:p w:rsidR="00F005BA" w:rsidRPr="009759CD" w:rsidRDefault="00F005BA" w:rsidP="00F005BA">
          <w:pPr>
            <w:pStyle w:val="1Arrangement"/>
            <w:rPr>
              <w:b/>
            </w:rPr>
          </w:pPr>
          <w:r w:rsidRPr="009759CD">
            <w:rPr>
              <w:b/>
            </w:rPr>
            <w:t>PART 3 - Dispute resolution</w:t>
          </w:r>
        </w:p>
        <w:p w:rsidR="00F005BA" w:rsidRPr="00F94A41" w:rsidRDefault="00F005BA" w:rsidP="00F005BA">
          <w:pPr>
            <w:pStyle w:val="1Arrangement"/>
          </w:pPr>
        </w:p>
        <w:p w:rsidR="00F005BA" w:rsidRPr="00F94A41" w:rsidRDefault="00F005BA" w:rsidP="00F005BA">
          <w:pPr>
            <w:pStyle w:val="1Arrangement"/>
          </w:pPr>
          <w:r w:rsidRPr="00F94A41">
            <w:t>9</w:t>
          </w:r>
          <w:r>
            <w:t>.</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sidRPr="009759CD">
            <w:rPr>
              <w:b/>
            </w:rPr>
            <w:t xml:space="preserve">PART 4 - Employer and </w:t>
          </w:r>
          <w:r>
            <w:rPr>
              <w:b/>
            </w:rPr>
            <w:t>Employees D</w:t>
          </w:r>
          <w:r w:rsidRPr="009759CD">
            <w:rPr>
              <w:b/>
            </w:rPr>
            <w:t xml:space="preserve">uties, </w:t>
          </w:r>
          <w:r>
            <w:rPr>
              <w:b/>
            </w:rPr>
            <w:t>E</w:t>
          </w:r>
          <w:r w:rsidRPr="009759CD">
            <w:rPr>
              <w:b/>
            </w:rPr>
            <w:t xml:space="preserve">mployment </w:t>
          </w:r>
          <w:r>
            <w:rPr>
              <w:b/>
            </w:rPr>
            <w:t>R</w:t>
          </w:r>
          <w:r w:rsidRPr="009759CD">
            <w:rPr>
              <w:b/>
            </w:rPr>
            <w:t xml:space="preserve">elationship and </w:t>
          </w:r>
          <w:r>
            <w:rPr>
              <w:b/>
            </w:rPr>
            <w:t>R</w:t>
          </w:r>
          <w:r w:rsidRPr="009759CD">
            <w:rPr>
              <w:b/>
            </w:rPr>
            <w:t xml:space="preserve">elated </w:t>
          </w:r>
          <w:r>
            <w:rPr>
              <w:b/>
            </w:rPr>
            <w:t>M</w:t>
          </w:r>
          <w:r w:rsidRPr="009759CD">
            <w:rPr>
              <w:b/>
            </w:rPr>
            <w:t>atters</w:t>
          </w:r>
        </w:p>
        <w:p w:rsidR="00F005BA" w:rsidRPr="00F94A41" w:rsidRDefault="00F005BA" w:rsidP="00F005BA">
          <w:pPr>
            <w:pStyle w:val="1Arrangement"/>
          </w:pPr>
        </w:p>
        <w:p w:rsidR="00F005BA" w:rsidRPr="00F94A41" w:rsidRDefault="00F005BA" w:rsidP="00F005BA">
          <w:pPr>
            <w:pStyle w:val="1Arrangement"/>
          </w:pPr>
          <w:r w:rsidRPr="00F00EB3">
            <w:t>10.</w:t>
          </w:r>
          <w:r w:rsidRPr="00F00EB3">
            <w:tab/>
            <w:t xml:space="preserve">Notice of </w:t>
          </w:r>
          <w:r>
            <w:t>T</w:t>
          </w:r>
          <w:r w:rsidRPr="00F00EB3">
            <w:t>ermination</w:t>
          </w:r>
        </w:p>
        <w:p w:rsidR="00F005BA" w:rsidRPr="00F94A41" w:rsidRDefault="00F005BA" w:rsidP="00F005BA">
          <w:pPr>
            <w:pStyle w:val="1Arrangement"/>
          </w:pPr>
          <w:r w:rsidRPr="00F00EB3">
            <w:t>11.</w:t>
          </w:r>
          <w:r w:rsidRPr="00F00EB3">
            <w:tab/>
            <w:t>F</w:t>
          </w:r>
          <w:r>
            <w:t>ull-time E</w:t>
          </w:r>
          <w:r w:rsidRPr="00F00EB3">
            <w:t>mployees</w:t>
          </w:r>
        </w:p>
        <w:p w:rsidR="00F005BA" w:rsidRPr="00F94A41" w:rsidRDefault="00F005BA" w:rsidP="00F005BA">
          <w:pPr>
            <w:pStyle w:val="1Arrangement"/>
          </w:pPr>
          <w:r>
            <w:t>12.</w:t>
          </w:r>
          <w:r>
            <w:tab/>
            <w:t>Part-time E</w:t>
          </w:r>
          <w:r w:rsidRPr="00F00EB3">
            <w:t>mployees</w:t>
          </w:r>
        </w:p>
        <w:p w:rsidR="00F005BA" w:rsidRPr="00F94A41" w:rsidRDefault="00F005BA" w:rsidP="00F005BA">
          <w:pPr>
            <w:pStyle w:val="1Arrangement"/>
          </w:pPr>
          <w:r w:rsidRPr="00F00EB3">
            <w:t>13.</w:t>
          </w:r>
          <w:r w:rsidRPr="00F00EB3">
            <w:tab/>
            <w:t xml:space="preserve">Casual </w:t>
          </w:r>
          <w:r>
            <w:t>E</w:t>
          </w:r>
          <w:r w:rsidRPr="00F00EB3">
            <w:t>mployees</w:t>
          </w:r>
        </w:p>
        <w:p w:rsidR="00F005BA" w:rsidRPr="00F94A41" w:rsidRDefault="00F005BA" w:rsidP="00F005BA">
          <w:pPr>
            <w:pStyle w:val="1Arrangement"/>
          </w:pPr>
          <w:r w:rsidRPr="00F00EB3">
            <w:t>14.</w:t>
          </w:r>
          <w:r w:rsidRPr="00F00EB3">
            <w:tab/>
            <w:t>Redundancy</w:t>
          </w:r>
        </w:p>
        <w:p w:rsidR="00F005BA" w:rsidRPr="00F94A41" w:rsidRDefault="00F005BA" w:rsidP="00F005BA">
          <w:pPr>
            <w:pStyle w:val="1Arrangement"/>
          </w:pPr>
        </w:p>
        <w:p w:rsidR="00F005BA" w:rsidRPr="009759CD" w:rsidRDefault="00F005BA" w:rsidP="00F005BA">
          <w:pPr>
            <w:pStyle w:val="1Arrangement"/>
            <w:rPr>
              <w:b/>
            </w:rPr>
          </w:pPr>
          <w:r w:rsidRPr="009759CD">
            <w:rPr>
              <w:b/>
            </w:rPr>
            <w:t>PART 5 - Wages and Related Matters</w:t>
          </w:r>
        </w:p>
        <w:p w:rsidR="00F005BA" w:rsidRPr="00F94A41" w:rsidRDefault="00F005BA" w:rsidP="00F005BA">
          <w:pPr>
            <w:pStyle w:val="1Arrangement"/>
          </w:pPr>
        </w:p>
        <w:p w:rsidR="00F005BA" w:rsidRPr="00F94A41" w:rsidRDefault="00F005BA" w:rsidP="00F005BA">
          <w:pPr>
            <w:pStyle w:val="1Arrangement"/>
          </w:pPr>
          <w:r w:rsidRPr="00F94A41">
            <w:t>15.</w:t>
          </w:r>
          <w:r w:rsidRPr="00F94A41">
            <w:tab/>
            <w:t>Classification definitions</w:t>
          </w:r>
        </w:p>
        <w:p w:rsidR="00F005BA" w:rsidRPr="00F94A41" w:rsidRDefault="00F005BA" w:rsidP="00F005BA">
          <w:pPr>
            <w:pStyle w:val="1Arrangement"/>
          </w:pPr>
          <w:r w:rsidRPr="00F94A41">
            <w:t>16.</w:t>
          </w:r>
          <w:r w:rsidRPr="00F94A41">
            <w:tab/>
            <w:t xml:space="preserve">Wages </w:t>
          </w:r>
        </w:p>
        <w:p w:rsidR="00F005BA" w:rsidRPr="00F94A41" w:rsidRDefault="00F005BA" w:rsidP="00F005BA">
          <w:pPr>
            <w:pStyle w:val="1Arrangement"/>
          </w:pPr>
          <w:r w:rsidRPr="00F94A41">
            <w:t>17.</w:t>
          </w:r>
          <w:r w:rsidRPr="00F94A41">
            <w:tab/>
            <w:t>Extra rates for ordinary hours</w:t>
          </w:r>
        </w:p>
        <w:p w:rsidR="00F005BA" w:rsidRPr="00F94A41" w:rsidRDefault="00F005BA" w:rsidP="00F005BA">
          <w:pPr>
            <w:pStyle w:val="1Arrangement"/>
          </w:pPr>
          <w:r w:rsidRPr="00F94A41">
            <w:t>18.</w:t>
          </w:r>
          <w:r w:rsidRPr="00F94A41">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sidRPr="009759CD">
            <w:rPr>
              <w:b/>
            </w:rPr>
            <w:t xml:space="preserve">PART 6 - Hours of </w:t>
          </w:r>
          <w:r>
            <w:rPr>
              <w:b/>
            </w:rPr>
            <w:t>W</w:t>
          </w:r>
          <w:r w:rsidRPr="009759CD">
            <w:rPr>
              <w:b/>
            </w:rPr>
            <w:t>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rsidRPr="00F94A41">
            <w:t>21.</w:t>
          </w:r>
          <w:r w:rsidRPr="00F94A41">
            <w:tab/>
            <w:t>Overtime</w:t>
          </w:r>
        </w:p>
        <w:p w:rsidR="00F005BA" w:rsidRPr="00F94A41" w:rsidRDefault="00F005BA" w:rsidP="00F005BA">
          <w:pPr>
            <w:pStyle w:val="1Arrangement"/>
          </w:pPr>
          <w:r>
            <w:t>22.</w:t>
          </w:r>
          <w:r>
            <w:tab/>
            <w:t>Shift W</w:t>
          </w:r>
          <w:r w:rsidRPr="00F94A41">
            <w:t>ork</w:t>
          </w:r>
        </w:p>
        <w:p w:rsidR="00F005BA" w:rsidRPr="00F94A41" w:rsidRDefault="00F005BA" w:rsidP="00F005BA">
          <w:pPr>
            <w:pStyle w:val="1Arrangement"/>
          </w:pPr>
        </w:p>
        <w:p w:rsidR="00F005BA" w:rsidRPr="009759CD" w:rsidRDefault="00F005BA" w:rsidP="00F005BA">
          <w:pPr>
            <w:pStyle w:val="1Arrangement"/>
            <w:rPr>
              <w:b/>
            </w:rPr>
          </w:pPr>
          <w:r w:rsidRPr="009759CD">
            <w:rPr>
              <w:b/>
            </w:rPr>
            <w:t xml:space="preserve">PART </w:t>
          </w:r>
          <w:r>
            <w:rPr>
              <w:b/>
            </w:rPr>
            <w:t>7 - Holidays and L</w:t>
          </w:r>
          <w:r w:rsidRPr="009759CD">
            <w:rPr>
              <w:b/>
            </w:rPr>
            <w:t>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w:t>
          </w:r>
          <w:r w:rsidRPr="00F94A41">
            <w:t>olidays</w:t>
          </w:r>
        </w:p>
        <w:p w:rsidR="00F005BA" w:rsidRPr="00F94A41" w:rsidRDefault="00F005BA" w:rsidP="00F005BA">
          <w:pPr>
            <w:pStyle w:val="1Arrangement"/>
          </w:pPr>
          <w:r>
            <w:t>25.</w:t>
          </w:r>
          <w:r>
            <w:tab/>
            <w:t>Sick L</w:t>
          </w:r>
          <w:r w:rsidRPr="00F94A41">
            <w:t>eave</w:t>
          </w:r>
        </w:p>
        <w:p w:rsidR="00F005BA" w:rsidRPr="00F94A41" w:rsidRDefault="00F005BA" w:rsidP="00F005BA">
          <w:pPr>
            <w:pStyle w:val="1Arrangement"/>
          </w:pPr>
          <w:r>
            <w:lastRenderedPageBreak/>
            <w:t>26.</w:t>
          </w:r>
          <w:r>
            <w:tab/>
            <w:t>Bereavement L</w:t>
          </w:r>
          <w:r w:rsidRPr="00F94A41">
            <w:t>eave</w:t>
          </w:r>
        </w:p>
        <w:p w:rsidR="00F005BA" w:rsidRPr="00F94A41" w:rsidRDefault="00F005BA" w:rsidP="00F005BA">
          <w:pPr>
            <w:pStyle w:val="1Arrangement"/>
          </w:pPr>
          <w:r>
            <w:t>27.</w:t>
          </w:r>
          <w:r>
            <w:tab/>
            <w:t>Family L</w:t>
          </w:r>
          <w:r w:rsidRPr="00F94A41">
            <w:t>eave</w:t>
          </w:r>
        </w:p>
        <w:p w:rsidR="00F005BA" w:rsidRPr="00F94A41" w:rsidRDefault="00F005BA" w:rsidP="00F005BA">
          <w:pPr>
            <w:pStyle w:val="1Arrangement"/>
          </w:pPr>
          <w:r>
            <w:t>28.</w:t>
          </w:r>
          <w:r>
            <w:tab/>
            <w:t>Parental L</w:t>
          </w:r>
          <w:r w:rsidRPr="00F94A41">
            <w:t>eave</w:t>
          </w:r>
        </w:p>
        <w:p w:rsidR="00F005BA" w:rsidRPr="00F94A41" w:rsidRDefault="00F005BA" w:rsidP="00F005BA">
          <w:pPr>
            <w:pStyle w:val="1Arrangement"/>
          </w:pPr>
        </w:p>
        <w:p w:rsidR="00F005BA" w:rsidRPr="009759CD" w:rsidRDefault="00F005BA" w:rsidP="00F005BA">
          <w:pPr>
            <w:pStyle w:val="1Arrangement"/>
            <w:rPr>
              <w:b/>
            </w:rPr>
          </w:pPr>
          <w:r w:rsidRPr="009759CD">
            <w:rPr>
              <w:b/>
            </w:rPr>
            <w:t>PART 8 - Miscellaneous</w:t>
          </w:r>
        </w:p>
        <w:p w:rsidR="00F005BA" w:rsidRPr="00F94A41" w:rsidRDefault="00F005BA" w:rsidP="00F005BA">
          <w:pPr>
            <w:pStyle w:val="1Arrangement"/>
          </w:pPr>
        </w:p>
        <w:p w:rsidR="00F005BA" w:rsidRPr="00F94A41" w:rsidRDefault="00F005BA" w:rsidP="00F005BA">
          <w:pPr>
            <w:pStyle w:val="1Arrangement"/>
          </w:pPr>
          <w:r w:rsidRPr="00F94A41">
            <w:t>29.</w:t>
          </w:r>
          <w:r w:rsidRPr="00F94A41">
            <w:tab/>
            <w:t>Superannuation</w:t>
          </w:r>
        </w:p>
        <w:p w:rsidR="00F005BA" w:rsidRDefault="00F005BA" w:rsidP="00F005BA">
          <w:pPr>
            <w:pStyle w:val="1Arrangement"/>
          </w:pPr>
          <w:r w:rsidRPr="00FD3C96">
            <w:rPr>
              <w:rStyle w:val="Hyperlink"/>
              <w:color w:val="auto"/>
              <w:u w:val="none"/>
            </w:rPr>
            <w:t>30.</w:t>
          </w:r>
          <w:r>
            <w:tab/>
            <w:t>Posting of Award</w:t>
          </w:r>
        </w:p>
        <w:p w:rsidR="00F005BA" w:rsidRPr="00F94A41" w:rsidRDefault="00F005BA" w:rsidP="00F005BA">
          <w:pPr>
            <w:pStyle w:val="1Arrangement"/>
          </w:pPr>
          <w:r w:rsidRPr="00FD3C96">
            <w:rPr>
              <w:rStyle w:val="Hyperlink"/>
              <w:color w:val="auto"/>
              <w:u w:val="none"/>
            </w:rPr>
            <w:t>31.</w:t>
          </w:r>
          <w:r>
            <w:tab/>
            <w:t>Named Parties to Award</w:t>
          </w:r>
        </w:p>
        <w:p w:rsidR="00F005BA" w:rsidRPr="00F94A41" w:rsidRDefault="00F005BA" w:rsidP="00F005BA">
          <w:pPr>
            <w:pStyle w:val="1Arrangement"/>
          </w:pPr>
          <w:r w:rsidRPr="00F94A41">
            <w:t>3</w:t>
          </w:r>
          <w:r>
            <w:t>2</w:t>
          </w:r>
          <w:r w:rsidRPr="00F94A41">
            <w:t>.</w:t>
          </w:r>
          <w:r w:rsidRPr="00F94A41">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3.</w:t>
          </w:r>
          <w:r>
            <w:t xml:space="preserve"> - </w:t>
          </w:r>
          <w:r w:rsidRPr="00F94A41">
            <w:t>AREA AND SCOPE</w:t>
          </w:r>
        </w:p>
        <w:p w:rsidR="00F005BA" w:rsidRPr="00F94A41" w:rsidRDefault="00F005BA" w:rsidP="00F005BA">
          <w:pPr>
            <w:pStyle w:val="BodyTextAward"/>
          </w:pPr>
        </w:p>
        <w:p w:rsidR="00F005BA" w:rsidRPr="00F94A41" w:rsidRDefault="00F005BA" w:rsidP="00F005BA">
          <w:pPr>
            <w:pStyle w:val="1Subclause"/>
          </w:pPr>
          <w:r>
            <w:t>3.1</w:t>
          </w:r>
          <w:r>
            <w:tab/>
          </w:r>
          <w:r w:rsidRPr="00F94A41">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r>
          <w:r w:rsidRPr="00F94A41">
            <w:t xml:space="preserve">This award shall not apply to employees employed by employers who are national system employers, as defined by the </w:t>
          </w:r>
          <w:r w:rsidRPr="009759CD">
            <w:rPr>
              <w:i/>
            </w:rPr>
            <w:t>Fair work Act 2009</w:t>
          </w:r>
          <w:r w:rsidRPr="00F94A41">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4.</w:t>
          </w:r>
          <w:r>
            <w:t xml:space="preserve"> - </w:t>
          </w:r>
          <w:r w:rsidRPr="00F94A41">
            <w:t>COMMENCEMENT</w:t>
          </w:r>
        </w:p>
        <w:p w:rsidR="00F005BA" w:rsidRPr="00F94A41" w:rsidRDefault="00F005BA" w:rsidP="00F005BA">
          <w:pPr>
            <w:pStyle w:val="BodyTextAward"/>
          </w:pPr>
        </w:p>
        <w:p w:rsidR="00F005BA" w:rsidRPr="00F94A41" w:rsidRDefault="00F005BA" w:rsidP="00F005BA">
          <w:pPr>
            <w:pStyle w:val="BodyTextAward"/>
          </w:pPr>
          <w:r w:rsidRPr="00F94A41">
            <w:t>This award shall come into operation on and from 27</w:t>
          </w:r>
          <w:r>
            <w:t> </w:t>
          </w:r>
          <w:r w:rsidRPr="00F94A41">
            <w:t>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5.</w:t>
          </w:r>
          <w:r>
            <w:t xml:space="preserve"> - </w:t>
          </w:r>
          <w:r w:rsidRPr="00F94A41">
            <w:t>DEFINITIONS</w:t>
          </w:r>
        </w:p>
        <w:p w:rsidR="00F005BA" w:rsidRPr="00F94A41" w:rsidRDefault="00F005BA" w:rsidP="00F005BA">
          <w:pPr>
            <w:pStyle w:val="BodyTextAward"/>
          </w:pPr>
        </w:p>
        <w:p w:rsidR="00F005BA" w:rsidRPr="00F94A41" w:rsidRDefault="00F005BA" w:rsidP="00F005BA">
          <w:pPr>
            <w:pStyle w:val="1Subclause"/>
          </w:pPr>
          <w:r w:rsidRPr="00F94A41">
            <w:t>5.1</w:t>
          </w:r>
          <w:r w:rsidRPr="00F94A41">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rsidRPr="00F94A41">
            <w:t>5.2</w:t>
          </w:r>
          <w:r w:rsidRPr="00F94A41">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rsidRPr="00F94A41">
            <w:t>5.3</w:t>
          </w:r>
          <w:r w:rsidRPr="00F94A41">
            <w:tab/>
            <w:t xml:space="preserve">Commissioner means a Commissioner appointed under the </w:t>
          </w:r>
          <w:r w:rsidRPr="00F94A41">
            <w:rPr>
              <w:i/>
            </w:rPr>
            <w:t>Industrial Relations Act 1979</w:t>
          </w:r>
        </w:p>
        <w:p w:rsidR="00F005BA" w:rsidRPr="00F94A41" w:rsidRDefault="00F005BA" w:rsidP="00F005BA">
          <w:pPr>
            <w:pStyle w:val="1Subclause"/>
          </w:pPr>
        </w:p>
        <w:p w:rsidR="00F005BA" w:rsidRPr="00F94A41" w:rsidRDefault="00F005BA" w:rsidP="00F005BA">
          <w:pPr>
            <w:pStyle w:val="1Subclause"/>
          </w:pPr>
          <w:r w:rsidRPr="00F94A41">
            <w:t>5.4</w:t>
          </w:r>
          <w:r w:rsidRPr="00F94A41">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rsidRPr="00F94A41">
            <w:t>5.5</w:t>
          </w:r>
          <w:r w:rsidRPr="00F94A41">
            <w:tab/>
            <w:t>Employer means any respondent to this award.</w:t>
          </w:r>
        </w:p>
        <w:p w:rsidR="00F005BA" w:rsidRPr="00F94A41" w:rsidRDefault="00F005BA" w:rsidP="00F005BA">
          <w:pPr>
            <w:pStyle w:val="1Subclause"/>
          </w:pPr>
        </w:p>
        <w:p w:rsidR="00F005BA" w:rsidRPr="00F94A41" w:rsidRDefault="00F005BA" w:rsidP="00F005BA">
          <w:pPr>
            <w:pStyle w:val="1Subclause"/>
          </w:pPr>
          <w:r w:rsidRPr="00F94A41">
            <w:t>5.6</w:t>
          </w:r>
          <w:r w:rsidRPr="00F94A41">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rsidRPr="00F94A41">
            <w:t>5.7</w:t>
          </w:r>
          <w:r w:rsidRPr="00F94A41">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rsidRPr="00F94A41">
            <w:t>5.8</w:t>
          </w:r>
          <w:r w:rsidRPr="00F94A41">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rsidRPr="00F94A41">
            <w:t>5.9</w:t>
          </w:r>
          <w:r w:rsidRPr="00F94A41">
            <w:tab/>
            <w:t>Member means a financial member of the Union</w:t>
          </w:r>
          <w:r>
            <w:t>.</w:t>
          </w:r>
        </w:p>
        <w:p w:rsidR="00F005BA" w:rsidRPr="00F94A41" w:rsidRDefault="00F005BA" w:rsidP="00F005BA">
          <w:pPr>
            <w:pStyle w:val="1Subclause"/>
          </w:pPr>
        </w:p>
        <w:p w:rsidR="00F005BA" w:rsidRPr="00F94A41" w:rsidRDefault="00F005BA" w:rsidP="00F005BA">
          <w:pPr>
            <w:pStyle w:val="1Subclause"/>
          </w:pPr>
          <w:r w:rsidRPr="00F94A41">
            <w:lastRenderedPageBreak/>
            <w:t>5.10</w:t>
          </w:r>
          <w:r w:rsidRPr="00F94A41">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rsidRPr="003D76F9">
            <w:t>5.11</w:t>
          </w:r>
          <w:r w:rsidRPr="003D76F9">
            <w:tab/>
            <w:t>Shift work</w:t>
          </w:r>
        </w:p>
        <w:p w:rsidR="00F005BA" w:rsidRPr="00F94A41" w:rsidRDefault="00F005BA" w:rsidP="00F005BA">
          <w:pPr>
            <w:pStyle w:val="aparagraphAward"/>
          </w:pPr>
        </w:p>
        <w:p w:rsidR="00F005BA" w:rsidRPr="00F94A41" w:rsidRDefault="00F005BA" w:rsidP="00F005BA">
          <w:pPr>
            <w:pStyle w:val="aparagraphAward"/>
          </w:pPr>
          <w:r>
            <w:t>5.11.1</w:t>
          </w:r>
          <w:r>
            <w:tab/>
          </w:r>
          <w:r w:rsidRPr="00F94A41">
            <w:t>Day shift means any shift starting at or after 6.00</w:t>
          </w:r>
          <w:r>
            <w:t> </w:t>
          </w:r>
          <w:r w:rsidRPr="00F94A41">
            <w:t>a.m. and finishing at or before 5.00</w:t>
          </w:r>
          <w:r>
            <w:t> </w:t>
          </w:r>
          <w:r w:rsidRPr="00F94A41">
            <w:t>p.m.</w:t>
          </w:r>
        </w:p>
        <w:p w:rsidR="00F005BA" w:rsidRPr="00F94A41" w:rsidRDefault="00F005BA" w:rsidP="00F005BA">
          <w:pPr>
            <w:pStyle w:val="aparagraphAward"/>
          </w:pPr>
        </w:p>
        <w:p w:rsidR="00F005BA" w:rsidRPr="00F94A41" w:rsidRDefault="00F005BA" w:rsidP="00F005BA">
          <w:pPr>
            <w:pStyle w:val="aparagraphAward"/>
          </w:pPr>
          <w:r>
            <w:t>5.11.2</w:t>
          </w:r>
          <w:r>
            <w:tab/>
          </w:r>
          <w:r w:rsidRPr="00F94A41">
            <w:t>Afternoon shift means any shift finishing after 5.00</w:t>
          </w:r>
          <w:r>
            <w:t> </w:t>
          </w:r>
          <w:r w:rsidRPr="00F94A41">
            <w:t>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r>
          <w:r w:rsidRPr="00F94A41">
            <w:t>Night shift means any shift finishing after midnight and at or before 6.00</w:t>
          </w:r>
          <w:r>
            <w:t> </w:t>
          </w:r>
          <w:r w:rsidRPr="00F94A41">
            <w:t>a.m.</w:t>
          </w:r>
        </w:p>
        <w:p w:rsidR="00F005BA" w:rsidRPr="00F94A41" w:rsidRDefault="00F005BA" w:rsidP="00F005BA">
          <w:pPr>
            <w:pStyle w:val="aparagraphAward"/>
          </w:pPr>
        </w:p>
        <w:p w:rsidR="00F005BA" w:rsidRPr="00F94A41" w:rsidRDefault="00F005BA" w:rsidP="00F005BA">
          <w:pPr>
            <w:pStyle w:val="1Subclause"/>
          </w:pPr>
          <w:r w:rsidRPr="00181465">
            <w:t>5.12</w:t>
          </w:r>
          <w:r w:rsidRPr="00181465">
            <w:tab/>
            <w:t xml:space="preserve">Union means </w:t>
          </w:r>
          <w:bookmarkStart w:id="0" w:name="OLE_LINK1"/>
          <w:bookmarkStart w:id="1" w:name="OLE_LINK2"/>
          <w:r w:rsidRPr="00181465">
            <w:t>the Western Australian Municipal, Administrative, Clerical and Services Union of</w:t>
          </w:r>
          <w:r w:rsidRPr="00F94A41">
            <w:t xml:space="preserve"> Employees and/or the Western Australian Municipal, Road Boards, Parks and Racecourse Employees’ Union of Workers, Perth</w:t>
          </w:r>
          <w:bookmarkEnd w:id="0"/>
          <w:bookmarkEnd w:id="1"/>
          <w:r w:rsidRPr="00F94A41">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rsidRPr="00F94A41">
                <w:t>6.</w:t>
              </w:r>
              <w:r>
                <w:t xml:space="preserve"> - MINIMUM ADULT AWARD WAGE</w:t>
              </w:r>
            </w:p>
            <w:p w:rsidR="00F005BA" w:rsidRPr="00F94A41" w:rsidRDefault="00F005BA" w:rsidP="00F005BA">
              <w:pPr>
                <w:pStyle w:val="BodyTextAward"/>
              </w:pPr>
            </w:p>
            <w:sdt>
              <w:sdtPr>
                <w:alias w:val="Minimum Adult Award Wage Clause"/>
                <w:tag w:val="idMinimumAdultAwardWageClause"/>
                <w:id w:val="2124015901"/>
                <w:docPartList>
                  <w:docPartGallery w:val="Custom Quick Parts"/>
                  <w:docPartCategory w:val="Minimum Adult Award Wage Clauses"/>
                </w:docPartList>
              </w:sdtPr>
              <w:sdtEndPr/>
              <w:sdtContent>
                <w:sdt>
                  <w:sdtPr>
                    <w:rPr>
                      <w:szCs w:val="20"/>
                    </w:rPr>
                    <w:alias w:val="Minimum Adult Award Wage Clause - 6.1.1 - Deprecated (no .2)"/>
                    <w:tag w:val="MinimumAdult61"/>
                    <w:id w:val="116751968"/>
                    <w:lock w:val="contentLocked"/>
                  </w:sdtPr>
                  <w:sdtEndPr>
                    <w:rPr>
                      <w:szCs w:val="24"/>
                    </w:rPr>
                  </w:sdtEndPr>
                  <w:sdtContent>
                    <w:p w:rsidR="00AA6E67" w:rsidRDefault="0057090F" w:rsidP="009B45AF">
                      <w:pPr>
                        <w:pStyle w:val="1Subclause"/>
                      </w:pPr>
                      <w:r>
                        <w:t>6.1</w:t>
                      </w:r>
                      <w:r>
                        <w:tab/>
                        <w:t>No employee aged 21 or more shall be paid less than the minimum adult award wage unless otherwise provided by this clause.</w:t>
                      </w:r>
                    </w:p>
                    <w:p w:rsidR="00AA6E67" w:rsidRDefault="00411F30" w:rsidP="00AA6E67">
                      <w:pPr>
                        <w:pStyle w:val="BodyTextAward"/>
                      </w:pPr>
                    </w:p>
                    <w:p w:rsidR="00AA6E67" w:rsidRDefault="0057090F" w:rsidP="00C161F6">
                      <w:pPr>
                        <w:pStyle w:val="1Subclause"/>
                      </w:pPr>
                      <w:r>
                        <w:t>6.2</w:t>
                      </w:r>
                      <w:r>
                        <w:tab/>
                        <w:t>The minimum adult award wage for full-time employees aged 21 or more is $</w:t>
                      </w:r>
                      <w:sdt>
                        <w:sdtPr>
                          <w:alias w:val="Weekly Wage (Qualified)"/>
                          <w:tag w:val="Weekly Wage (Qualified)"/>
                          <w:id w:val="-525561552"/>
                          <w:lock w:val="contentLocked"/>
                          <w:dataBinding w:xpath="/root[1]/Weekly[1]/Qualified[1]" w:storeItemID="{EC7F971F-CAFC-436B-9B62-4F5398E91357}"/>
                          <w:text/>
                        </w:sdtPr>
                        <w:sdtEndPr/>
                        <w:sdtContent>
                          <w:r>
                            <w:t>665.90</w:t>
                          </w:r>
                        </w:sdtContent>
                      </w:sdt>
                      <w:r>
                        <w:t xml:space="preserve"> per week payable </w:t>
                      </w:r>
                      <w:sdt>
                        <w:sdtPr>
                          <w:alias w:val="Operative Date Clause"/>
                          <w:tag w:val="SWCOperativeDate"/>
                          <w:id w:val="1978643054"/>
                          <w:lock w:val="contentLocked"/>
                        </w:sdtPr>
                        <w:sdtEndPr/>
                        <w:sdtContent>
                          <w:sdt>
                            <w:sdtPr>
                              <w:alias w:val="Text"/>
                              <w:tag w:val="SWCTextOperative"/>
                              <w:id w:val="2126806084"/>
                              <w:lock w:val="contentLocked"/>
                              <w:dataBinding w:xpath="/root[1]/SWCOperativeDate[1]/SWCTextOperative[1]" w:storeItemID="{EC7F971F-CAFC-436B-9B62-4F5398E91357}"/>
                              <w:text/>
                            </w:sdtPr>
                            <w:sdtEndPr/>
                            <w:sdtContent>
                              <w:r>
                                <w:t>on and from the commencement of the first pay period on or after</w:t>
                              </w:r>
                            </w:sdtContent>
                          </w:sdt>
                          <w:r>
                            <w:t xml:space="preserve"> </w:t>
                          </w:r>
                          <w:sdt>
                            <w:sdtPr>
                              <w:alias w:val="Operative Date"/>
                              <w:tag w:val="SWCDMYOperative"/>
                              <w:id w:val="-1725061077"/>
                              <w:lock w:val="contentLocked"/>
                              <w:dataBinding w:xpath="/root[1]/SWCOperativeDate[1]/SWCDMYOperative[1]" w:storeItemID="{EC7F971F-CAFC-436B-9B62-4F5398E91357}"/>
                              <w:date w:fullDate="2014-07-01T00:00:00Z">
                                <w:dateFormat w:val="d MMMM yyyy"/>
                                <w:lid w:val="en-AU"/>
                                <w:storeMappedDataAs w:val="date"/>
                                <w:calendar w:val="gregorian"/>
                              </w:date>
                            </w:sdtPr>
                            <w:sdtEndPr/>
                            <w:sdtContent>
                              <w:r>
                                <w:t>1 July 2014</w:t>
                              </w:r>
                            </w:sdtContent>
                          </w:sdt>
                        </w:sdtContent>
                      </w:sdt>
                      <w:r>
                        <w:t>.</w:t>
                      </w:r>
                    </w:p>
                    <w:p w:rsidR="00AA6E67" w:rsidRDefault="00411F30" w:rsidP="00AA6E67">
                      <w:pPr>
                        <w:pStyle w:val="BodyTextAward"/>
                      </w:pPr>
                    </w:p>
                    <w:p w:rsidR="00AA6E67" w:rsidRDefault="0057090F" w:rsidP="00AA6E67">
                      <w:pPr>
                        <w:pStyle w:val="1Subclause"/>
                      </w:pPr>
                      <w:r>
                        <w:t>6.3</w:t>
                      </w:r>
                      <w:r>
                        <w:tab/>
                        <w:t>The minimum adult award wage is deemed to include all State Wage order adjustments from State Wage Case Decisions.</w:t>
                      </w:r>
                    </w:p>
                    <w:p w:rsidR="00AA6E67" w:rsidRDefault="00411F30" w:rsidP="00AA6E67">
                      <w:pPr>
                        <w:pStyle w:val="BodyTextAward"/>
                      </w:pPr>
                    </w:p>
                    <w:p w:rsidR="00AA6E67" w:rsidRDefault="0057090F" w:rsidP="00AA6E67">
                      <w:pPr>
                        <w:pStyle w:val="1Subclause"/>
                      </w:pPr>
                      <w:r>
                        <w:t>6.4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AA6E67" w:rsidRDefault="00411F30" w:rsidP="00AA6E67">
                      <w:pPr>
                        <w:pStyle w:val="BodyTextAward"/>
                      </w:pPr>
                    </w:p>
                    <w:p w:rsidR="00AA6E67" w:rsidRDefault="0057090F" w:rsidP="00AA6E67">
                      <w:pPr>
                        <w:pStyle w:val="1Subclause"/>
                      </w:pPr>
                      <w:r>
                        <w:t>6.5</w:t>
                      </w:r>
                      <w:r>
                        <w:tab/>
                        <w:t>Employees under the age of 21 shall be paid no less than the wage determined by applying the percentage prescribed in the junior rates provision in this award to the minimum adult award wage.</w:t>
                      </w:r>
                    </w:p>
                    <w:p w:rsidR="00AA6E67" w:rsidRDefault="00411F30" w:rsidP="00AA6E67">
                      <w:pPr>
                        <w:pStyle w:val="BodyTextAward"/>
                      </w:pPr>
                    </w:p>
                    <w:p w:rsidR="00AA6E67" w:rsidRDefault="0057090F" w:rsidP="00AA6E67">
                      <w:pPr>
                        <w:pStyle w:val="1Subclause"/>
                      </w:pPr>
                      <w:r>
                        <w:t>6.6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AA6E67" w:rsidRDefault="00411F30" w:rsidP="00AA6E67">
                      <w:pPr>
                        <w:pStyle w:val="BodyTextAward"/>
                      </w:pPr>
                    </w:p>
                    <w:p w:rsidR="00AA6E67" w:rsidRDefault="0057090F" w:rsidP="00AA6E67">
                      <w:pPr>
                        <w:pStyle w:val="1Subclause"/>
                      </w:pPr>
                      <w:r>
                        <w:t>6.7</w:t>
                      </w:r>
                      <w:r>
                        <w:tab/>
                        <w:t>Liberty to apply is reserved in relation to any special category of employees not included here or otherwise in relation to the application of the minimum adult award wage.</w:t>
                      </w:r>
                    </w:p>
                    <w:p w:rsidR="00AA6E67" w:rsidRDefault="00411F30" w:rsidP="00AA6E67">
                      <w:pPr>
                        <w:pStyle w:val="BodyTextAward"/>
                      </w:pPr>
                    </w:p>
                    <w:p w:rsidR="00AA6E67" w:rsidRDefault="0057090F" w:rsidP="00AA6E67">
                      <w:pPr>
                        <w:pStyle w:val="1Subclause"/>
                      </w:pPr>
                      <w:r>
                        <w:t>6.8</w:t>
                      </w:r>
                      <w:r>
                        <w:tab/>
                        <w:t>Subject to this clause the minimum adult award wage shall –</w:t>
                      </w:r>
                    </w:p>
                    <w:p w:rsidR="00AA6E67" w:rsidRDefault="00411F30" w:rsidP="00AA6E67">
                      <w:pPr>
                        <w:pStyle w:val="BodyTextAward"/>
                      </w:pPr>
                    </w:p>
                    <w:p w:rsidR="00AA6E67" w:rsidRDefault="0057090F" w:rsidP="00AA6E67">
                      <w:pPr>
                        <w:pStyle w:val="aparagraphAward"/>
                      </w:pPr>
                      <w:r>
                        <w:t>6.8.1</w:t>
                      </w:r>
                      <w:r>
                        <w:tab/>
                        <w:t>Apply to all work in ordinary hours.</w:t>
                      </w:r>
                    </w:p>
                    <w:p w:rsidR="00AA6E67" w:rsidRDefault="00411F30" w:rsidP="00AA6E67">
                      <w:pPr>
                        <w:pStyle w:val="BodyTextAward"/>
                      </w:pPr>
                    </w:p>
                    <w:p w:rsidR="00AA6E67" w:rsidRDefault="0057090F" w:rsidP="00AA6E67">
                      <w:pPr>
                        <w:pStyle w:val="aparagraphAward"/>
                      </w:pPr>
                      <w:r>
                        <w:t>6.8.1</w:t>
                      </w:r>
                      <w:r>
                        <w:tab/>
                        <w:t xml:space="preserve">Apply to the calculation of overtime and all other penalty rates, superannuation, payments during any period of paid leave and for all purposes of this award.  </w:t>
                      </w:r>
                    </w:p>
                    <w:p w:rsidR="00AA6E67" w:rsidRDefault="00411F30" w:rsidP="00AA6E67">
                      <w:pPr>
                        <w:pStyle w:val="BodyTextAward"/>
                      </w:pPr>
                    </w:p>
                    <w:p w:rsidR="00AA6E67" w:rsidRDefault="0057090F" w:rsidP="00AA6E67">
                      <w:pPr>
                        <w:pStyle w:val="1Subclause"/>
                      </w:pPr>
                      <w:r>
                        <w:t>6.9</w:t>
                      </w:r>
                      <w:r>
                        <w:tab/>
                        <w:t>Minimum Adult Award Wage</w:t>
                      </w:r>
                    </w:p>
                    <w:p w:rsidR="00AA6E67" w:rsidRDefault="00411F30" w:rsidP="00AA6E67">
                      <w:pPr>
                        <w:pStyle w:val="BodyTextAward"/>
                      </w:pPr>
                    </w:p>
                    <w:p w:rsidR="00AA6E67" w:rsidRDefault="0057090F" w:rsidP="004A06E5">
                      <w:pPr>
                        <w:pStyle w:val="Indent1"/>
                      </w:pPr>
                      <w:r>
                        <w:t xml:space="preserve">The rates of pay in this award include the minimum weekly wage for employees aged 21 or more payable under the </w:t>
                      </w:r>
                      <w:sdt>
                        <w:sdtPr>
                          <w:alias w:val="Operative Year"/>
                          <w:tag w:val="SWCOperativeDateYearOnly"/>
                          <w:id w:val="-983693066"/>
                          <w:lock w:val="contentLocked"/>
                          <w:dataBinding w:xpath="/root[1]/SWCOperativeDate[1]/SWCDMYOperative[1]" w:storeItemID="{EC7F971F-CAFC-436B-9B62-4F5398E91357}"/>
                          <w:date w:fullDate="2014-07-01T00:00:00Z">
                            <w:dateFormat w:val="yyyy"/>
                            <w:lid w:val="en-AU"/>
                            <w:storeMappedDataAs w:val="date"/>
                            <w:calendar w:val="gregorian"/>
                          </w:date>
                        </w:sdtPr>
                        <w:sdtEndPr/>
                        <w:sdtContent>
                          <w:r>
                            <w:t>2014</w:t>
                          </w:r>
                        </w:sdtContent>
                      </w:sdt>
                      <w:r>
                        <w:t xml:space="preserve">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w:t>
                      </w:r>
                      <w:r>
                        <w:lastRenderedPageBreak/>
                        <w:t>variations to give effect to enterprise agreements and over award arrangements.  Absorption which is contrary to the terms of an agreement is not required.</w:t>
                      </w:r>
                    </w:p>
                    <w:p w:rsidR="00AA6E67" w:rsidRDefault="00411F30" w:rsidP="00AA6E67">
                      <w:pPr>
                        <w:pStyle w:val="BodyTextAward"/>
                      </w:pPr>
                    </w:p>
                    <w:p w:rsidR="00AA6E67" w:rsidRDefault="0057090F" w:rsidP="00AA6E67">
                      <w:pPr>
                        <w:pStyle w:val="Indent1"/>
                      </w:pPr>
                      <w:r>
                        <w:t>Increases under previous State Wage Case Principles or under the current Statement of Principles, excepting those resulting from enterprise agreements, are not to be used to offset the minimum wage.</w:t>
                      </w:r>
                    </w:p>
                    <w:p w:rsidR="00AA6E67" w:rsidRDefault="00411F30" w:rsidP="00AA6E67">
                      <w:pPr>
                        <w:pStyle w:val="BodyTextAward"/>
                      </w:pPr>
                    </w:p>
                    <w:p w:rsidR="00AA6E67" w:rsidRDefault="0057090F" w:rsidP="00AA6E67">
                      <w:pPr>
                        <w:pStyle w:val="1Subclause"/>
                      </w:pPr>
                      <w:r>
                        <w:t>6.10</w:t>
                      </w:r>
                      <w:r>
                        <w:tab/>
                        <w:t>Adult Apprentices</w:t>
                      </w:r>
                    </w:p>
                    <w:p w:rsidR="00AA6E67" w:rsidRDefault="00411F30" w:rsidP="00AA6E67">
                      <w:pPr>
                        <w:pStyle w:val="BodyTextAward"/>
                      </w:pPr>
                    </w:p>
                    <w:p w:rsidR="00AA6E67" w:rsidRDefault="0057090F" w:rsidP="00AA6E67">
                      <w:pPr>
                        <w:pStyle w:val="aparagraphAward"/>
                      </w:pPr>
                      <w:r>
                        <w:t>6.10.1</w:t>
                      </w:r>
                      <w:r>
                        <w:tab/>
                        <w:t>Notwithstanding the provisions of this clause, an apprentice, 21 years of age or more, shall not be paid less than $</w:t>
                      </w:r>
                      <w:sdt>
                        <w:sdtPr>
                          <w:alias w:val="Weekly Wage (Apprentice)"/>
                          <w:tag w:val="Weekly Wage (Apprentice)"/>
                          <w:id w:val="-1379390684"/>
                          <w:lock w:val="contentLocked"/>
                          <w:dataBinding w:xpath="/root[1]/Weekly[1]/Apprentice[1]" w:storeItemID="{EC7F971F-CAFC-436B-9B62-4F5398E91357}"/>
                          <w:text/>
                        </w:sdtPr>
                        <w:sdtEndPr/>
                        <w:sdtContent>
                          <w:r>
                            <w:t>572.20</w:t>
                          </w:r>
                        </w:sdtContent>
                      </w:sdt>
                      <w:r>
                        <w:t xml:space="preserve"> per week </w:t>
                      </w:r>
                      <w:sdt>
                        <w:sdtPr>
                          <w:alias w:val="Operative Date Clause"/>
                          <w:tag w:val="SWCOperativeDate"/>
                          <w:id w:val="-948314180"/>
                          <w:lock w:val="contentLocked"/>
                        </w:sdtPr>
                        <w:sdtEndPr/>
                        <w:sdtContent>
                          <w:sdt>
                            <w:sdtPr>
                              <w:alias w:val="Text"/>
                              <w:tag w:val="SWCTextOperative"/>
                              <w:id w:val="-1906595684"/>
                              <w:lock w:val="contentLocked"/>
                              <w:dataBinding w:xpath="/root[1]/SWCOperativeDate[1]/SWCTextOperative[1]" w:storeItemID="{EC7F971F-CAFC-436B-9B62-4F5398E91357}"/>
                              <w:text/>
                            </w:sdtPr>
                            <w:sdtEndPr/>
                            <w:sdtContent>
                              <w:r>
                                <w:t>on and from the commencement of the first pay period on or after</w:t>
                              </w:r>
                            </w:sdtContent>
                          </w:sdt>
                          <w:r>
                            <w:t xml:space="preserve"> </w:t>
                          </w:r>
                          <w:sdt>
                            <w:sdtPr>
                              <w:alias w:val="Operative Date"/>
                              <w:tag w:val="SWCDMYOperative"/>
                              <w:id w:val="-1096946544"/>
                              <w:lock w:val="contentLocked"/>
                              <w:dataBinding w:xpath="/root[1]/SWCOperativeDate[1]/SWCDMYOperative[1]" w:storeItemID="{EC7F971F-CAFC-436B-9B62-4F5398E91357}"/>
                              <w:date w:fullDate="2014-07-01T00:00:00Z">
                                <w:dateFormat w:val="d MMMM yyyy"/>
                                <w:lid w:val="en-AU"/>
                                <w:storeMappedDataAs w:val="date"/>
                                <w:calendar w:val="gregorian"/>
                              </w:date>
                            </w:sdtPr>
                            <w:sdtEndPr/>
                            <w:sdtContent>
                              <w:r>
                                <w:t>1 July 2014</w:t>
                              </w:r>
                            </w:sdtContent>
                          </w:sdt>
                        </w:sdtContent>
                      </w:sdt>
                      <w:r>
                        <w:t>.</w:t>
                      </w:r>
                    </w:p>
                    <w:p w:rsidR="00AA6E67" w:rsidRDefault="00411F30" w:rsidP="00AA6E67">
                      <w:pPr>
                        <w:pStyle w:val="BodyTextAward"/>
                      </w:pPr>
                    </w:p>
                    <w:p w:rsidR="00AA6E67" w:rsidRDefault="0057090F" w:rsidP="00AA6E67">
                      <w:pPr>
                        <w:pStyle w:val="aparagraphAward"/>
                      </w:pPr>
                      <w:r>
                        <w:t>6.10.2</w:t>
                      </w:r>
                      <w:r>
                        <w:tab/>
                        <w:t>The rate paid in the paragraph above to an apprentice 21 years of age or more is payable on superannuation and during any period of paid leave prescribed by this award.</w:t>
                      </w:r>
                    </w:p>
                    <w:p w:rsidR="00AA6E67" w:rsidRDefault="00411F30" w:rsidP="00AA6E67">
                      <w:pPr>
                        <w:pStyle w:val="BodyTextAward"/>
                      </w:pPr>
                    </w:p>
                    <w:p w:rsidR="00AA6E67" w:rsidRDefault="0057090F" w:rsidP="00AA6E67">
                      <w:pPr>
                        <w:pStyle w:val="aparagraphAward"/>
                      </w:pPr>
                      <w:r>
                        <w:t>6.10.3</w:t>
                      </w:r>
                      <w:r>
                        <w:tab/>
                        <w:t>Where in this award an additional rate is expressed as a percentage, fraction or multiple of the ordinary rate of pay, it shall be calculated upon the rate prescribed in this award for the actual year of apprenticeship.</w:t>
                      </w:r>
                    </w:p>
                    <w:p w:rsidR="00AA6E67" w:rsidRDefault="00411F30" w:rsidP="00AA6E67">
                      <w:pPr>
                        <w:pStyle w:val="BodyTextAward"/>
                      </w:pPr>
                    </w:p>
                    <w:p w:rsidR="001F4E2E" w:rsidRDefault="0057090F" w:rsidP="006E33D7">
                      <w:pPr>
                        <w:pStyle w:val="aparagraphAward"/>
                      </w:pPr>
                      <w:r>
                        <w:t>6.10.4</w:t>
                      </w:r>
                      <w:r>
                        <w:tab/>
                        <w:t>Nothing in this clause shall operate to reduce the rate of pay fixed by the award for an adult apprentice in force immediately prior to 5 June 2003.</w:t>
                      </w:r>
                    </w:p>
                  </w:sdtContent>
                </w:sdt>
              </w:sdtContent>
            </w:sdt>
            <w:p w:rsidR="00F005BA" w:rsidRPr="00F94A41" w:rsidRDefault="00411F30"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sidRPr="00C35A98">
            <w:rPr>
              <w:b/>
              <w:u w:val="none"/>
            </w:rPr>
            <w:t>PART 2 - AWARD FLEXIBILITY</w:t>
          </w:r>
        </w:p>
        <w:p w:rsidR="00F005BA" w:rsidRPr="00F94A41" w:rsidRDefault="00F005BA" w:rsidP="00F005BA">
          <w:pPr>
            <w:pStyle w:val="BodyTextAward"/>
          </w:pPr>
        </w:p>
        <w:p w:rsidR="00F005BA" w:rsidRPr="00F94A41" w:rsidRDefault="00F005BA" w:rsidP="00F005BA">
          <w:pPr>
            <w:pStyle w:val="Clause"/>
          </w:pPr>
          <w:r w:rsidRPr="00F94A41">
            <w:t>7.</w:t>
          </w:r>
          <w:r>
            <w:t xml:space="preserve"> - </w:t>
          </w:r>
          <w:r w:rsidRPr="00F94A41">
            <w:t>ENTERPRISE FLEXIBILITY</w:t>
          </w:r>
        </w:p>
        <w:p w:rsidR="00F005BA" w:rsidRPr="00F94A41" w:rsidRDefault="00F005BA" w:rsidP="00F005BA">
          <w:pPr>
            <w:pStyle w:val="BodyTextAward"/>
          </w:pPr>
        </w:p>
        <w:p w:rsidR="00F005BA" w:rsidRPr="00F94A41" w:rsidRDefault="00F005BA" w:rsidP="00F005BA">
          <w:pPr>
            <w:pStyle w:val="1Subclause"/>
          </w:pPr>
          <w:r w:rsidRPr="00F94A41">
            <w:t>7.1</w:t>
          </w:r>
          <w:r w:rsidRPr="00F94A41">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w:t>
          </w:r>
          <w:r w:rsidRPr="00F94A41">
            <w:t>1</w:t>
          </w:r>
          <w:r w:rsidRPr="00F94A41">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w:t>
          </w:r>
          <w:r w:rsidRPr="00F94A41">
            <w:t>2</w:t>
          </w:r>
          <w:r w:rsidRPr="00F94A41">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w:t>
          </w:r>
          <w:r w:rsidRPr="00F94A41">
            <w:t>3</w:t>
          </w:r>
          <w:r w:rsidRPr="00F94A41">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rsidRPr="00F94A41">
            <w:t>7.2</w:t>
          </w:r>
          <w:r w:rsidRPr="00F94A41">
            <w:tab/>
            <w:t>Where an agreement affects more than one employee, a valid majority of employees must vote in favour of the agreement through a secret ballot process.</w:t>
          </w:r>
          <w:r>
            <w:t xml:space="preserve">  </w:t>
          </w:r>
          <w:r w:rsidRPr="00F94A41">
            <w:t>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rsidRPr="00F94A41">
            <w:t>7.3</w:t>
          </w:r>
          <w:r w:rsidRPr="00F94A41">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rsidRPr="00F94A41">
            <w:t>7.4</w:t>
          </w:r>
          <w:r w:rsidRPr="00F94A41">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8.</w:t>
          </w:r>
          <w:r>
            <w:t xml:space="preserve"> - </w:t>
          </w:r>
          <w:r w:rsidRPr="00F94A41">
            <w:t>INDEX OF FACILITATIVE PROVISIONS</w:t>
          </w:r>
        </w:p>
        <w:p w:rsidR="00F005BA" w:rsidRPr="00F94A41" w:rsidRDefault="00F005BA" w:rsidP="00F005BA">
          <w:pPr>
            <w:pStyle w:val="BodyTextAward"/>
          </w:pPr>
        </w:p>
        <w:p w:rsidR="00F005BA" w:rsidRPr="00F94A41" w:rsidRDefault="00F005BA" w:rsidP="00F005BA">
          <w:pPr>
            <w:pStyle w:val="1Subclause"/>
          </w:pPr>
          <w:r w:rsidRPr="00F94A41">
            <w:t>8.1</w:t>
          </w:r>
          <w:r w:rsidRPr="00F94A41">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rsidRPr="00F94A41">
            <w:t>8.2</w:t>
          </w:r>
          <w:r w:rsidRPr="00F94A41">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rsidRPr="00F94A41">
                  <w:lastRenderedPageBreak/>
                  <w:t>Clause title</w:t>
                </w:r>
              </w:p>
            </w:tc>
            <w:tc>
              <w:tcPr>
                <w:tcW w:w="3297" w:type="dxa"/>
              </w:tcPr>
              <w:p w:rsidR="00F005BA" w:rsidRPr="00F94A41" w:rsidRDefault="00F005BA" w:rsidP="00F005BA">
                <w:pPr>
                  <w:widowControl w:val="0"/>
                </w:pPr>
                <w:r w:rsidRPr="00F94A41">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rsidRPr="00F94A41">
                  <w:t>Alternative method of payment</w:t>
                </w:r>
              </w:p>
            </w:tc>
            <w:tc>
              <w:tcPr>
                <w:tcW w:w="3297" w:type="dxa"/>
              </w:tcPr>
              <w:p w:rsidR="00F005BA" w:rsidRPr="00F94A41" w:rsidRDefault="00F005BA" w:rsidP="00F005BA">
                <w:pPr>
                  <w:widowControl w:val="0"/>
                </w:pPr>
                <w:r w:rsidRPr="00F94A41">
                  <w:rPr>
                    <w:caps/>
                  </w:rPr>
                  <w:t>18.5</w:t>
                </w:r>
              </w:p>
            </w:tc>
          </w:tr>
          <w:tr w:rsidR="00F005BA" w:rsidRPr="00F94A41" w:rsidTr="00F005BA">
            <w:tc>
              <w:tcPr>
                <w:tcW w:w="4503" w:type="dxa"/>
              </w:tcPr>
              <w:p w:rsidR="00F005BA" w:rsidRPr="00F94A41" w:rsidRDefault="00F005BA" w:rsidP="00F005BA">
                <w:pPr>
                  <w:widowControl w:val="0"/>
                </w:pPr>
                <w:r w:rsidRPr="00F94A41">
                  <w:t>Hours of duty – spread of hours</w:t>
                </w:r>
              </w:p>
            </w:tc>
            <w:tc>
              <w:tcPr>
                <w:tcW w:w="3297" w:type="dxa"/>
              </w:tcPr>
              <w:p w:rsidR="00F005BA" w:rsidRPr="00F94A41" w:rsidRDefault="00F005BA" w:rsidP="00F005BA">
                <w:pPr>
                  <w:widowControl w:val="0"/>
                </w:pPr>
                <w:r w:rsidRPr="00F94A41">
                  <w:t>20.1.2(1) and 20.1.5(1)</w:t>
                </w:r>
              </w:p>
            </w:tc>
          </w:tr>
          <w:tr w:rsidR="00F005BA" w:rsidRPr="00F94A41" w:rsidTr="00F005BA">
            <w:tc>
              <w:tcPr>
                <w:tcW w:w="4503" w:type="dxa"/>
              </w:tcPr>
              <w:p w:rsidR="00F005BA" w:rsidRPr="00F94A41" w:rsidRDefault="00F005BA" w:rsidP="00F005BA">
                <w:pPr>
                  <w:widowControl w:val="0"/>
                </w:pPr>
                <w:r w:rsidRPr="00F94A41">
                  <w:t>Annual leave – leave to be taken</w:t>
                </w:r>
              </w:p>
            </w:tc>
            <w:tc>
              <w:tcPr>
                <w:tcW w:w="3297" w:type="dxa"/>
              </w:tcPr>
              <w:p w:rsidR="00F005BA" w:rsidRPr="00F94A41" w:rsidRDefault="00F005BA" w:rsidP="00F005BA">
                <w:pPr>
                  <w:widowControl w:val="0"/>
                </w:pPr>
                <w:r w:rsidRPr="00F94A41">
                  <w:t>23.6.1</w:t>
                </w:r>
              </w:p>
            </w:tc>
          </w:tr>
          <w:tr w:rsidR="00F005BA" w:rsidRPr="00F94A41" w:rsidTr="00F005BA">
            <w:tc>
              <w:tcPr>
                <w:tcW w:w="4503" w:type="dxa"/>
              </w:tcPr>
              <w:p w:rsidR="00F005BA" w:rsidRPr="00F94A41" w:rsidRDefault="00F005BA" w:rsidP="00F005BA">
                <w:pPr>
                  <w:widowControl w:val="0"/>
                </w:pPr>
                <w:r w:rsidRPr="00F94A41">
                  <w:t>Public holidays – substitute days</w:t>
                </w:r>
              </w:p>
            </w:tc>
            <w:tc>
              <w:tcPr>
                <w:tcW w:w="3297" w:type="dxa"/>
              </w:tcPr>
              <w:p w:rsidR="00F005BA" w:rsidRPr="00F94A41" w:rsidRDefault="00F005BA" w:rsidP="00F005BA">
                <w:pPr>
                  <w:widowControl w:val="0"/>
                </w:pPr>
                <w:r w:rsidRPr="00F94A41">
                  <w:t>24.4.1(1)</w:t>
                </w:r>
              </w:p>
            </w:tc>
          </w:tr>
          <w:tr w:rsidR="00F005BA" w:rsidRPr="00F94A41" w:rsidTr="00F005BA">
            <w:tc>
              <w:tcPr>
                <w:tcW w:w="4503" w:type="dxa"/>
              </w:tcPr>
              <w:p w:rsidR="00F005BA" w:rsidRPr="00F94A41" w:rsidRDefault="00F005BA" w:rsidP="00F005BA">
                <w:pPr>
                  <w:widowControl w:val="0"/>
                </w:pPr>
                <w:r w:rsidRPr="00F94A41">
                  <w:t>Parental leave – commencement of leave</w:t>
                </w:r>
              </w:p>
            </w:tc>
            <w:tc>
              <w:tcPr>
                <w:tcW w:w="3297" w:type="dxa"/>
              </w:tcPr>
              <w:p w:rsidR="00F005BA" w:rsidRPr="00F94A41" w:rsidRDefault="00F005BA" w:rsidP="00F005BA">
                <w:pPr>
                  <w:widowControl w:val="0"/>
                </w:pPr>
                <w:r w:rsidRPr="00F94A41">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sidRPr="00C35A98">
            <w:rPr>
              <w:b/>
              <w:u w:val="none"/>
            </w:rPr>
            <w:t>PART 3 - DISPUTE RESOLUTION</w:t>
          </w:r>
        </w:p>
        <w:p w:rsidR="00F005BA" w:rsidRDefault="00F005BA" w:rsidP="00F005BA">
          <w:pPr>
            <w:pStyle w:val="BodyTextAward"/>
          </w:pPr>
        </w:p>
        <w:p w:rsidR="00F005BA" w:rsidRPr="00F94A41" w:rsidRDefault="00F005BA" w:rsidP="00F005BA">
          <w:pPr>
            <w:pStyle w:val="Clause"/>
          </w:pPr>
          <w:r w:rsidRPr="00F94A41">
            <w:t>9.</w:t>
          </w:r>
          <w:r>
            <w:t xml:space="preserve"> - </w:t>
          </w:r>
          <w:r w:rsidRPr="00F94A41">
            <w:t>DISPUTE SETTLEMENT PROCEDURES</w:t>
          </w:r>
        </w:p>
        <w:p w:rsidR="00F005BA" w:rsidRPr="00F94A41" w:rsidRDefault="00F005BA" w:rsidP="00F005BA">
          <w:pPr>
            <w:pStyle w:val="BodyTextAward"/>
          </w:pPr>
        </w:p>
        <w:p w:rsidR="00F005BA" w:rsidRPr="00F94A41" w:rsidRDefault="00F005BA" w:rsidP="00F005BA">
          <w:pPr>
            <w:pStyle w:val="1Subclause"/>
          </w:pPr>
          <w:r w:rsidRPr="00F94A41">
            <w:t>9.1</w:t>
          </w:r>
          <w:r w:rsidRPr="00F94A41">
            <w:tab/>
            <w:t xml:space="preserve">Subject to the provisions of the </w:t>
          </w:r>
          <w:r w:rsidRPr="00F94A41">
            <w:rPr>
              <w:i/>
            </w:rPr>
            <w:t>Industrial Relations Act 1979</w:t>
          </w:r>
          <w:r w:rsidRPr="00F94A41">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rsidRPr="00F94A41">
            <w:t>9.2</w:t>
          </w:r>
          <w:r w:rsidRPr="00F94A41">
            <w:tab/>
            <w:t>Where the matter is raised by an employee,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w:t>
          </w:r>
          <w:r w:rsidRPr="00F94A41">
            <w:t>1</w:t>
          </w:r>
          <w:r w:rsidRPr="00F94A41">
            <w:tab/>
            <w:t xml:space="preserve">The employee(s) concerned shall discuss the matter with the immediate supervisor. </w:t>
          </w:r>
          <w:r>
            <w:t xml:space="preserve"> </w:t>
          </w:r>
          <w:r w:rsidRPr="00F94A41">
            <w:t>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w:t>
          </w:r>
          <w:r w:rsidRPr="00F94A41">
            <w:t>2</w:t>
          </w:r>
          <w:r w:rsidRPr="00F94A41">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w:t>
          </w:r>
          <w:r w:rsidRPr="00F94A41">
            <w:t>3</w:t>
          </w:r>
          <w:r w:rsidRPr="00F94A41">
            <w:tab/>
            <w:t xml:space="preserve">If the matter has been </w:t>
          </w:r>
          <w:r>
            <w:t>referred in accordance with 9.2.</w:t>
          </w:r>
          <w:r w:rsidRPr="00F94A41">
            <w:t>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w:t>
          </w:r>
          <w:r w:rsidRPr="00F94A41">
            <w:t>4</w:t>
          </w:r>
          <w:r w:rsidRPr="00F94A41">
            <w:tab/>
            <w:t>The employer shall, as soon as practicable after considering the matter before it, advise the employee(s) or, where necessary the Union of its decision.</w:t>
          </w:r>
          <w:r>
            <w:t xml:space="preserve"> </w:t>
          </w:r>
          <w:r w:rsidRPr="00F94A41">
            <w:t xml:space="preserve">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w:t>
          </w:r>
          <w:r w:rsidRPr="00F94A41">
            <w:t>5</w:t>
          </w:r>
          <w:r w:rsidRPr="00F94A41">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w:t>
          </w:r>
          <w:r w:rsidRPr="00F94A41">
            <w:t>6</w:t>
          </w:r>
          <w:r w:rsidRPr="00F94A41">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t>9.3</w:t>
          </w:r>
          <w:r>
            <w:tab/>
          </w:r>
          <w:r w:rsidRPr="00630934">
            <w:t>Nothing in this clause shall limit the right of an individual employee to seek advice from, or be represented by,</w:t>
          </w:r>
          <w:r w:rsidRPr="00F94A41">
            <w:t xml:space="preserve">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rsidRPr="00F94A41">
            <w:t>9.4</w:t>
          </w:r>
          <w:r w:rsidRPr="00F94A41">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rsidRPr="00F94A41">
            <w:t>9.5</w:t>
          </w:r>
          <w:r w:rsidRPr="00F94A41">
            <w:tab/>
            <w:t xml:space="preserve">The settlement procedures provided by this clause shall be applied to all manner of dispute referred to in 9.1, and no party, or individual, or group of individuals, shall commence any other action, of whatever kind, which may frustrate a settlement in accordance with its procedures. </w:t>
          </w:r>
          <w:r>
            <w:t xml:space="preserve"> </w:t>
          </w:r>
          <w:r w:rsidRPr="00F94A41">
            <w:t>Observance of these procedures shall in no way prejudice the right of any party, or individual, in dispute to refer the matter for resolution by the Commission.</w:t>
          </w:r>
          <w:r>
            <w:t xml:space="preserve"> </w:t>
          </w:r>
          <w:r w:rsidRPr="00F94A41">
            <w:t xml:space="preserve">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rsidRPr="00F94A41">
            <w:t>9.6</w:t>
          </w:r>
          <w:r w:rsidRPr="00F94A41">
            <w:tab/>
            <w:t xml:space="preserve">While the parties are attempting to resolve the dispute the parties will continue to work in accordance with the award and their contract of employment unless the employee has a reasonable concern about an imminent risk to his or her health and safety. </w:t>
          </w:r>
          <w:r>
            <w:t xml:space="preserve"> </w:t>
          </w:r>
          <w:r w:rsidRPr="00F94A41">
            <w:t xml:space="preserve">Subject to the provision of any applicable occupational health and safety </w:t>
          </w:r>
          <w:r w:rsidRPr="00F94A41">
            <w:lastRenderedPageBreak/>
            <w:t>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rsidRPr="00F94A41">
            <w:t>9.</w:t>
          </w:r>
          <w:r>
            <w:t>7</w:t>
          </w:r>
          <w:r w:rsidRPr="00F94A41">
            <w:tab/>
            <w:t>Settlement of dispute – training leave</w:t>
          </w:r>
        </w:p>
        <w:p w:rsidR="00F005BA" w:rsidRPr="00F94A41" w:rsidRDefault="00F005BA" w:rsidP="00F005BA">
          <w:pPr>
            <w:pStyle w:val="1Subclause"/>
          </w:pPr>
        </w:p>
        <w:p w:rsidR="00F005BA" w:rsidRPr="00F94A41" w:rsidRDefault="00F005BA" w:rsidP="00F005BA">
          <w:pPr>
            <w:pStyle w:val="aparagraphAward"/>
          </w:pPr>
          <w:r w:rsidRPr="00F94A41">
            <w:t>9.</w:t>
          </w:r>
          <w:r>
            <w:t>7</w:t>
          </w:r>
          <w:r w:rsidRPr="00F94A41">
            <w:t>.1</w:t>
          </w:r>
          <w:r w:rsidRPr="00F94A41">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w:t>
          </w:r>
          <w:r w:rsidRPr="00F94A41">
            <w:t>1</w:t>
          </w:r>
          <w:r>
            <w:t>)</w:t>
          </w:r>
          <w:r w:rsidRPr="00F94A41">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rsidRPr="00F94A41">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rsidRPr="00F94A41">
            <w:tab/>
            <w:t>The taking of leave is arranged having regard to the operation</w:t>
          </w:r>
          <w:r>
            <w:t>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rsidRPr="00F94A41">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rsidRPr="00F94A41">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sidRPr="00C35A98">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rsidRPr="00F94A41">
            <w:t>10.</w:t>
          </w:r>
          <w:r>
            <w:t xml:space="preserve"> - </w:t>
          </w:r>
          <w:r w:rsidRPr="00F94A41">
            <w:t>NOTICE OF TERMINATION</w:t>
          </w:r>
        </w:p>
        <w:p w:rsidR="00F005BA" w:rsidRPr="00F94A41" w:rsidRDefault="00F005BA" w:rsidP="00F005BA">
          <w:pPr>
            <w:pStyle w:val="BodyTextAward"/>
          </w:pPr>
        </w:p>
        <w:p w:rsidR="00F005BA" w:rsidRPr="00F94A41" w:rsidRDefault="00F005BA" w:rsidP="00F005BA">
          <w:pPr>
            <w:pStyle w:val="1Subclause"/>
          </w:pPr>
          <w:r w:rsidRPr="00F94A41">
            <w:t>10.1</w:t>
          </w:r>
          <w:r w:rsidRPr="00F94A41">
            <w:tab/>
            <w:t>Notice of termination by employer</w:t>
          </w:r>
        </w:p>
        <w:p w:rsidR="00F005BA" w:rsidRPr="00F94A41" w:rsidRDefault="00F005BA" w:rsidP="00F005BA">
          <w:pPr>
            <w:pStyle w:val="1Subclause"/>
          </w:pPr>
        </w:p>
        <w:p w:rsidR="00F005BA" w:rsidRPr="00F94A41" w:rsidRDefault="00F005BA" w:rsidP="00F005BA">
          <w:pPr>
            <w:pStyle w:val="aparagraphAward"/>
          </w:pPr>
          <w:r w:rsidRPr="00F94A41">
            <w:rPr>
              <w:bCs/>
            </w:rPr>
            <w:t>10.1.1</w:t>
          </w:r>
          <w:r w:rsidRPr="00F94A41">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sidRPr="00F94A41">
                  <w:rPr>
                    <w:color w:val="000000"/>
                  </w:rPr>
                  <w:t>Period of continuous service</w:t>
                </w:r>
              </w:p>
            </w:tc>
            <w:tc>
              <w:tcPr>
                <w:tcW w:w="2669" w:type="dxa"/>
              </w:tcPr>
              <w:p w:rsidR="00F005BA" w:rsidRPr="00F94A41" w:rsidRDefault="00F005BA" w:rsidP="00F005BA">
                <w:pPr>
                  <w:widowControl w:val="0"/>
                  <w:rPr>
                    <w:color w:val="000000"/>
                  </w:rPr>
                </w:pPr>
                <w:r w:rsidRPr="00F94A41">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rsidRPr="00F94A41">
                  <w:t>1 year or less</w:t>
                </w:r>
              </w:p>
            </w:tc>
            <w:tc>
              <w:tcPr>
                <w:tcW w:w="2669" w:type="dxa"/>
              </w:tcPr>
              <w:p w:rsidR="00F005BA" w:rsidRPr="00F94A41" w:rsidRDefault="00F005BA" w:rsidP="00F005BA">
                <w:pPr>
                  <w:widowControl w:val="0"/>
                </w:pPr>
                <w:r w:rsidRPr="00F94A41">
                  <w:t>1 week</w:t>
                </w:r>
              </w:p>
            </w:tc>
          </w:tr>
          <w:tr w:rsidR="00F005BA" w:rsidRPr="00F94A41" w:rsidTr="00F005BA">
            <w:tc>
              <w:tcPr>
                <w:tcW w:w="4986" w:type="dxa"/>
              </w:tcPr>
              <w:p w:rsidR="00F005BA" w:rsidRPr="00F94A41" w:rsidRDefault="00F005BA" w:rsidP="00F005BA">
                <w:pPr>
                  <w:widowControl w:val="0"/>
                </w:pPr>
                <w:r w:rsidRPr="00F94A41">
                  <w:t>Over 1 year and up to the completion of 3 years</w:t>
                </w:r>
              </w:p>
            </w:tc>
            <w:tc>
              <w:tcPr>
                <w:tcW w:w="2669" w:type="dxa"/>
              </w:tcPr>
              <w:p w:rsidR="00F005BA" w:rsidRPr="00F94A41" w:rsidRDefault="00F005BA" w:rsidP="00F005BA">
                <w:pPr>
                  <w:widowControl w:val="0"/>
                </w:pPr>
                <w:r w:rsidRPr="00F94A41">
                  <w:t>2 weeks</w:t>
                </w:r>
              </w:p>
            </w:tc>
          </w:tr>
          <w:tr w:rsidR="00F005BA" w:rsidRPr="00F94A41" w:rsidTr="00F005BA">
            <w:tc>
              <w:tcPr>
                <w:tcW w:w="4986" w:type="dxa"/>
              </w:tcPr>
              <w:p w:rsidR="00F005BA" w:rsidRPr="00F94A41" w:rsidRDefault="00F005BA" w:rsidP="00F005BA">
                <w:pPr>
                  <w:widowControl w:val="0"/>
                </w:pPr>
                <w:r w:rsidRPr="00F94A41">
                  <w:t>Over 3 years and up to the completion of 5 years</w:t>
                </w:r>
              </w:p>
            </w:tc>
            <w:tc>
              <w:tcPr>
                <w:tcW w:w="2669" w:type="dxa"/>
              </w:tcPr>
              <w:p w:rsidR="00F005BA" w:rsidRPr="00F94A41" w:rsidRDefault="00F005BA" w:rsidP="00F005BA">
                <w:pPr>
                  <w:widowControl w:val="0"/>
                </w:pPr>
                <w:r w:rsidRPr="00F94A41">
                  <w:t>3 weeks</w:t>
                </w:r>
              </w:p>
            </w:tc>
          </w:tr>
          <w:tr w:rsidR="00F005BA" w:rsidRPr="00F94A41" w:rsidTr="00F005BA">
            <w:tc>
              <w:tcPr>
                <w:tcW w:w="4986" w:type="dxa"/>
              </w:tcPr>
              <w:p w:rsidR="00F005BA" w:rsidRPr="00F94A41" w:rsidRDefault="00F005BA" w:rsidP="00F005BA">
                <w:pPr>
                  <w:widowControl w:val="0"/>
                </w:pPr>
                <w:r w:rsidRPr="00F94A41">
                  <w:t>Over 5 years of completed service</w:t>
                </w:r>
              </w:p>
            </w:tc>
            <w:tc>
              <w:tcPr>
                <w:tcW w:w="2669" w:type="dxa"/>
              </w:tcPr>
              <w:p w:rsidR="00F005BA" w:rsidRPr="00F94A41" w:rsidRDefault="00F005BA" w:rsidP="00F005BA">
                <w:pPr>
                  <w:widowControl w:val="0"/>
                </w:pPr>
                <w:r w:rsidRPr="00F94A41">
                  <w:t>4 weeks</w:t>
                </w:r>
              </w:p>
            </w:tc>
          </w:tr>
        </w:tbl>
        <w:p w:rsidR="00F005BA" w:rsidRPr="00F94A41" w:rsidRDefault="00F005BA" w:rsidP="00F005BA">
          <w:pPr>
            <w:pStyle w:val="aparagraphAward"/>
          </w:pPr>
        </w:p>
        <w:p w:rsidR="00F005BA" w:rsidRPr="00F94A41" w:rsidRDefault="00F005BA" w:rsidP="00F005BA">
          <w:pPr>
            <w:pStyle w:val="aparagraphAward"/>
          </w:pPr>
          <w:r w:rsidRPr="00F94A41">
            <w:rPr>
              <w:bCs/>
            </w:rPr>
            <w:t>10.1.2</w:t>
          </w:r>
          <w:r w:rsidRPr="00F94A41">
            <w:tab/>
            <w:t>In addition to the notice in 10.1.1, employees over 45 years of age at the time of the giving of the notice with not less than two years continuous service,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sidRPr="00F94A41">
            <w:rPr>
              <w:bCs/>
            </w:rPr>
            <w:t>10.1.3</w:t>
          </w:r>
          <w:r w:rsidRPr="00F94A41">
            <w:tab/>
            <w:t>Payment in lieu of the prescribed notice in 10.1.1 and 10.1.2 must be made if the appropriate notice period is not required to be worked.</w:t>
          </w:r>
          <w:r>
            <w:t xml:space="preserve"> </w:t>
          </w:r>
          <w:r w:rsidRPr="00F94A41">
            <w:t xml:space="preserve">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sidRPr="00F94A41">
            <w:rPr>
              <w:bCs/>
            </w:rPr>
            <w:t>10.1.4</w:t>
          </w:r>
          <w:r w:rsidRPr="00F94A41">
            <w:tab/>
            <w:t xml:space="preserve">The required amount of payment in lieu of notice must equal or exceed the total of all amounts that, if the employee's employment had continued until the end of the required period of notice, the </w:t>
          </w:r>
          <w:r w:rsidRPr="00F94A41">
            <w:lastRenderedPageBreak/>
            <w:t xml:space="preserve">employer would have become liable to pay to the employee because of the employment continuing during that period. </w:t>
          </w:r>
          <w:r>
            <w:t xml:space="preserve"> </w:t>
          </w:r>
          <w:r w:rsidRPr="00F94A41">
            <w:t>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tab/>
            <w:t>the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the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sidRPr="00F94A41">
            <w:rPr>
              <w:bCs/>
            </w:rPr>
            <w:t>(3)</w:t>
          </w:r>
          <w:r w:rsidRPr="00F94A41">
            <w:tab/>
            <w:t>any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sidRPr="00F94A41">
            <w:rPr>
              <w:bCs/>
            </w:rPr>
            <w:t>10.1.5</w:t>
          </w:r>
          <w:r w:rsidRPr="00F94A41">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sidRPr="00F94A41">
            <w:rPr>
              <w:bCs/>
            </w:rPr>
            <w:t>(1)</w:t>
          </w:r>
          <w:r w:rsidRPr="00F94A41">
            <w:tab/>
            <w:t>in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rPr>
              <w:bCs/>
            </w:rPr>
            <w:tab/>
          </w:r>
          <w:r w:rsidRPr="00F94A41">
            <w:t>to apprentices;</w:t>
          </w:r>
        </w:p>
        <w:p w:rsidR="00F005BA" w:rsidRPr="00F94A41" w:rsidRDefault="00F005BA" w:rsidP="00F005BA">
          <w:pPr>
            <w:pStyle w:val="isub-paragraphAward"/>
          </w:pPr>
        </w:p>
        <w:p w:rsidR="00F005BA" w:rsidRPr="00F94A41" w:rsidRDefault="00F005BA" w:rsidP="00F005BA">
          <w:pPr>
            <w:pStyle w:val="isub-paragraphAward"/>
          </w:pPr>
          <w:r w:rsidRPr="00F94A41">
            <w:rPr>
              <w:bCs/>
            </w:rPr>
            <w:t>(3)</w:t>
          </w:r>
          <w:r w:rsidRPr="00F94A41">
            <w:tab/>
            <w:t>to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sidRPr="00F94A41">
            <w:rPr>
              <w:bCs/>
            </w:rPr>
            <w:t>(4)</w:t>
          </w:r>
          <w:r w:rsidRPr="00F94A41">
            <w:tab/>
            <w:t>to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sidRPr="00F94A41">
            <w:rPr>
              <w:bCs/>
            </w:rPr>
            <w:t>(5)</w:t>
          </w:r>
          <w:r w:rsidRPr="00F94A41">
            <w:tab/>
            <w:t>to casual employees.</w:t>
          </w:r>
        </w:p>
        <w:p w:rsidR="00F005BA" w:rsidRPr="00F94A41" w:rsidRDefault="00F005BA" w:rsidP="00F005BA">
          <w:pPr>
            <w:pStyle w:val="aparagraphAward"/>
          </w:pPr>
        </w:p>
        <w:p w:rsidR="00F005BA" w:rsidRPr="00F94A41" w:rsidRDefault="00F005BA" w:rsidP="00F005BA">
          <w:pPr>
            <w:pStyle w:val="aparagraphAward"/>
          </w:pPr>
          <w:r w:rsidRPr="00F94A41">
            <w:rPr>
              <w:bCs/>
            </w:rPr>
            <w:t>10.1.6</w:t>
          </w:r>
          <w:r w:rsidRPr="00F94A41">
            <w:rPr>
              <w:bCs/>
            </w:rPr>
            <w:tab/>
          </w:r>
          <w:r w:rsidRPr="00F94A41">
            <w:t>For the purposes of this clause, continuity of service shall be the same as defined in Regulation</w:t>
          </w:r>
          <w:r>
            <w:t> </w:t>
          </w:r>
          <w:r w:rsidRPr="00F94A41">
            <w:t xml:space="preserve">5 of the </w:t>
          </w:r>
          <w:r w:rsidRPr="00F304D0">
            <w:rPr>
              <w:i/>
            </w:rPr>
            <w:t>Local Government (Long Service Leave) Regulations 1977</w:t>
          </w:r>
          <w:r w:rsidRPr="00F94A41">
            <w:t>, as amended from time to time.</w:t>
          </w:r>
        </w:p>
        <w:p w:rsidR="00F005BA" w:rsidRPr="00F94A41" w:rsidRDefault="00F005BA" w:rsidP="00F005BA">
          <w:pPr>
            <w:pStyle w:val="aparagraphAward"/>
          </w:pPr>
        </w:p>
        <w:p w:rsidR="00F005BA" w:rsidRPr="00F94A41" w:rsidRDefault="00F005BA" w:rsidP="00F005BA">
          <w:pPr>
            <w:pStyle w:val="1Subclause"/>
          </w:pPr>
          <w:r w:rsidRPr="00F94A41">
            <w:t>10.2</w:t>
          </w:r>
          <w:r w:rsidRPr="00F94A41">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w:t>
          </w:r>
          <w:r w:rsidRPr="00F94A41">
            <w:rPr>
              <w:bCs/>
            </w:rPr>
            <w:t>1</w:t>
          </w:r>
          <w:r w:rsidRPr="00F94A41">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rsidRPr="00F94A41">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rsidRPr="00F94A41">
            <w:t>10.3</w:t>
          </w:r>
          <w:r w:rsidRPr="00F94A41">
            <w:tab/>
            <w:t>Job search entitlement</w:t>
          </w:r>
        </w:p>
        <w:p w:rsidR="00F005BA" w:rsidRPr="00F94A41" w:rsidRDefault="00F005BA" w:rsidP="00F005BA">
          <w:pPr>
            <w:pStyle w:val="1Subclause"/>
          </w:pPr>
        </w:p>
        <w:p w:rsidR="00F005BA" w:rsidRPr="00F94A41" w:rsidRDefault="00F005BA" w:rsidP="00F005BA">
          <w:pPr>
            <w:pStyle w:val="Indent1"/>
          </w:pPr>
          <w:r w:rsidRPr="00F94A41">
            <w:t xml:space="preserve">Where an employer has given notice of termination to an employee, an employee shall be allowed up to one day's time off without loss of pay for the purpose of seeking other employment. </w:t>
          </w:r>
          <w:r>
            <w:t xml:space="preserve"> </w:t>
          </w:r>
          <w:r w:rsidRPr="00F94A41">
            <w:t>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rsidRPr="00F94A41">
            <w:t>10.4</w:t>
          </w:r>
          <w:r w:rsidRPr="00F94A41">
            <w:tab/>
            <w:t>Engagement of Aboriginal persons</w:t>
          </w:r>
        </w:p>
        <w:p w:rsidR="00F005BA" w:rsidRPr="00F94A41" w:rsidRDefault="00F005BA" w:rsidP="00F005BA">
          <w:pPr>
            <w:pStyle w:val="1Subclause"/>
          </w:pPr>
        </w:p>
        <w:p w:rsidR="00F005BA" w:rsidRPr="00F94A41" w:rsidRDefault="00F005BA" w:rsidP="00F005BA">
          <w:pPr>
            <w:pStyle w:val="Indent1"/>
          </w:pPr>
          <w:r w:rsidRPr="00F94A41">
            <w:t>On request, employers engaging a multi cultural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rsidRPr="00F94A41">
            <w:t>10.5</w:t>
          </w:r>
          <w:r w:rsidRPr="00F94A41">
            <w:tab/>
            <w:t>Transmission of business</w:t>
          </w:r>
        </w:p>
        <w:p w:rsidR="00F005BA" w:rsidRPr="00F94A41" w:rsidRDefault="00F005BA" w:rsidP="00F005BA">
          <w:pPr>
            <w:pStyle w:val="1Subclause"/>
          </w:pPr>
        </w:p>
        <w:p w:rsidR="00F005BA" w:rsidRPr="00F94A41" w:rsidRDefault="00F005BA" w:rsidP="00F005BA">
          <w:pPr>
            <w:pStyle w:val="Indent1"/>
          </w:pPr>
          <w:r w:rsidRPr="00F94A41">
            <w:t>Where a business is transmitted from one empl</w:t>
          </w:r>
          <w:r>
            <w:t>oyer to another, as set out in C</w:t>
          </w:r>
          <w:r w:rsidRPr="00F94A41">
            <w:t>lause 14</w:t>
          </w:r>
          <w:r>
            <w:t>.</w:t>
          </w:r>
          <w:r w:rsidRPr="00F94A41">
            <w:t xml:space="preserve"> - R</w:t>
          </w:r>
          <w:r>
            <w:t>edundancy</w:t>
          </w:r>
          <w:r w:rsidRPr="00F94A41">
            <w:t xml:space="preserve">, the period of continuous service that the employee had with the transmittor or any prior transmittor is deemed to be service with the transmittee and taken into account when calculating notice of termination. </w:t>
          </w:r>
          <w:r>
            <w:t xml:space="preserve"> </w:t>
          </w:r>
          <w:r w:rsidRPr="00F94A41">
            <w:t>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11.</w:t>
          </w:r>
          <w:r>
            <w:t xml:space="preserve"> - </w:t>
          </w:r>
          <w:r w:rsidRPr="00F94A41">
            <w:t>FULL-TIME EMPLOYEES</w:t>
          </w:r>
        </w:p>
        <w:p w:rsidR="00F005BA" w:rsidRPr="00F94A41" w:rsidRDefault="00F005BA" w:rsidP="00F005BA">
          <w:pPr>
            <w:pStyle w:val="BodyTextAward"/>
          </w:pPr>
        </w:p>
        <w:p w:rsidR="00F005BA" w:rsidRPr="00F94A41" w:rsidRDefault="00F005BA" w:rsidP="00F005BA">
          <w:pPr>
            <w:pStyle w:val="BodyTextAward"/>
          </w:pPr>
          <w:r w:rsidRPr="00F94A41">
            <w:lastRenderedPageBreak/>
            <w:t>A full time employee shall mean an employee who is engaged to work the standard ordinary hours of a</w:t>
          </w:r>
          <w:r>
            <w:t xml:space="preserve"> local government</w:t>
          </w:r>
          <w:r w:rsidRPr="00F94A41">
            <w:t xml:space="preserve"> </w:t>
          </w:r>
          <w:r>
            <w:t>a</w:t>
          </w:r>
          <w:r w:rsidRPr="00F94A41">
            <w:t xml:space="preserve">uthority in accordance with </w:t>
          </w:r>
          <w:r>
            <w:t>C</w:t>
          </w:r>
          <w:r w:rsidRPr="00F94A41">
            <w:t>lause 20</w:t>
          </w:r>
          <w:r>
            <w:t>.</w:t>
          </w:r>
          <w:r w:rsidRPr="00F94A41">
            <w:t xml:space="preserve"> – H</w:t>
          </w:r>
          <w:r>
            <w:t>ours</w:t>
          </w:r>
          <w:r w:rsidRPr="00F94A41">
            <w:t xml:space="preserve"> </w:t>
          </w:r>
          <w:r>
            <w:t>of</w:t>
          </w:r>
          <w:r w:rsidRPr="00F94A41">
            <w:t xml:space="preserve"> D</w:t>
          </w:r>
          <w:r>
            <w:t>uty</w:t>
          </w:r>
          <w:r w:rsidRPr="00F94A41">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12.</w:t>
          </w:r>
          <w:r>
            <w:t xml:space="preserve"> - </w:t>
          </w:r>
          <w:r w:rsidRPr="00F94A41">
            <w:t>PART-TIME EMPLOYEES</w:t>
          </w:r>
        </w:p>
        <w:p w:rsidR="00F005BA" w:rsidRPr="00F94A41" w:rsidRDefault="00F005BA" w:rsidP="00F005BA">
          <w:pPr>
            <w:pStyle w:val="BodyTextAward"/>
          </w:pPr>
        </w:p>
        <w:p w:rsidR="00F005BA" w:rsidRPr="00F94A41" w:rsidRDefault="00F005BA" w:rsidP="00F005BA">
          <w:pPr>
            <w:pStyle w:val="1Subclause"/>
          </w:pPr>
          <w:r w:rsidRPr="00F94A41">
            <w:t>12.1</w:t>
          </w:r>
          <w:r w:rsidRPr="00F94A41">
            <w:tab/>
            <w:t>A part-time employee shall mean an employee who works regularly from week to week for less than the standard ordinary hours in any week.</w:t>
          </w:r>
          <w:r>
            <w:t xml:space="preserve"> </w:t>
          </w:r>
          <w:r w:rsidRPr="00F94A41">
            <w:t xml:space="preserve">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rsidRPr="00F94A41">
            <w:t>12.2</w:t>
          </w:r>
          <w:r w:rsidRPr="00F94A41">
            <w:tab/>
            <w:t xml:space="preserve">Payment for annual leave and absence through sickness for such employees, pursuant to </w:t>
          </w:r>
          <w:r>
            <w:t>C</w:t>
          </w:r>
          <w:r w:rsidRPr="00F94A41">
            <w:t>lauses 2</w:t>
          </w:r>
          <w:r>
            <w:t>3.</w:t>
          </w:r>
          <w:r w:rsidRPr="00F94A41">
            <w:t xml:space="preserve"> – A</w:t>
          </w:r>
          <w:r>
            <w:t>nnual</w:t>
          </w:r>
          <w:r w:rsidRPr="00F94A41">
            <w:t xml:space="preserve"> L</w:t>
          </w:r>
          <w:r>
            <w:t>eave</w:t>
          </w:r>
          <w:r w:rsidRPr="00F94A41">
            <w:t xml:space="preserve"> and </w:t>
          </w:r>
          <w:r>
            <w:t xml:space="preserve">Clause </w:t>
          </w:r>
          <w:r w:rsidRPr="00F94A41">
            <w:t>25</w:t>
          </w:r>
          <w:r>
            <w:t>.</w:t>
          </w:r>
          <w:r w:rsidRPr="00F94A41">
            <w:t xml:space="preserve"> – S</w:t>
          </w:r>
          <w:r>
            <w:t>ick</w:t>
          </w:r>
          <w:r w:rsidRPr="00F94A41">
            <w:t xml:space="preserve"> L</w:t>
          </w:r>
          <w:r>
            <w:t>eave</w:t>
          </w:r>
          <w:r w:rsidRPr="00F94A41">
            <w:t>,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13.</w:t>
          </w:r>
          <w:r>
            <w:t xml:space="preserve"> - C</w:t>
          </w:r>
          <w:r w:rsidRPr="00F94A41">
            <w:t>ASUAL EMPLOYEES</w:t>
          </w:r>
        </w:p>
        <w:p w:rsidR="00F005BA" w:rsidRPr="00F94A41" w:rsidRDefault="00F005BA" w:rsidP="00F005BA">
          <w:pPr>
            <w:pStyle w:val="BodyTextAward"/>
          </w:pPr>
        </w:p>
        <w:p w:rsidR="00F005BA" w:rsidRPr="00F94A41" w:rsidRDefault="00F005BA" w:rsidP="00F005BA">
          <w:pPr>
            <w:pStyle w:val="1Subclause"/>
          </w:pPr>
          <w:r>
            <w:t>13.1</w:t>
          </w:r>
          <w:r>
            <w:tab/>
          </w:r>
          <w:r w:rsidRPr="00F94A41">
            <w:t>A casual employee shall mean an employee who is engaged and paid as such and, except as otherwise provided for in this award,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rsidRPr="00F94A41">
            <w:t>13.2</w:t>
          </w:r>
          <w:r w:rsidRPr="00F94A41">
            <w:tab/>
            <w:t xml:space="preserve">A casual employee who works outside the ordinary hours of work prescribed by </w:t>
          </w:r>
          <w:r>
            <w:t>C</w:t>
          </w:r>
          <w:r w:rsidRPr="00F94A41">
            <w:t>lause 21</w:t>
          </w:r>
          <w:r>
            <w:t>.</w:t>
          </w:r>
          <w:r w:rsidRPr="00F94A41">
            <w:t xml:space="preserve"> - O</w:t>
          </w:r>
          <w:r>
            <w:t>vertime</w:t>
          </w:r>
          <w:r w:rsidRPr="00F94A41">
            <w:t xml:space="preserve">, shall be entitled to overtime payments in accordance with </w:t>
          </w:r>
          <w:r>
            <w:t>C</w:t>
          </w:r>
          <w:r w:rsidRPr="00F94A41">
            <w:t>lause 21</w:t>
          </w:r>
          <w:r>
            <w:t>.</w:t>
          </w:r>
          <w:r w:rsidRPr="00F94A41">
            <w:t xml:space="preserve"> – O</w:t>
          </w:r>
          <w:r>
            <w:t>vertime</w:t>
          </w:r>
          <w:r w:rsidRPr="00F94A41">
            <w:t>, based on their ordinary casual rate.</w:t>
          </w:r>
        </w:p>
        <w:p w:rsidR="00F005BA" w:rsidRPr="00F94A41" w:rsidRDefault="00F005BA" w:rsidP="00F005BA">
          <w:pPr>
            <w:pStyle w:val="1Subclause"/>
          </w:pPr>
        </w:p>
        <w:p w:rsidR="00F005BA" w:rsidRPr="00F94A41" w:rsidRDefault="00F005BA" w:rsidP="00F005BA">
          <w:pPr>
            <w:pStyle w:val="1Subclause"/>
          </w:pPr>
          <w:r w:rsidRPr="00F94A41">
            <w:t>13.3</w:t>
          </w:r>
          <w:r w:rsidRPr="00F94A41">
            <w:tab/>
            <w:t>Caring responsibilities</w:t>
          </w:r>
        </w:p>
        <w:p w:rsidR="00F005BA" w:rsidRPr="00F94A41" w:rsidRDefault="00F005BA" w:rsidP="00F005BA">
          <w:pPr>
            <w:pStyle w:val="1Subclause"/>
          </w:pPr>
        </w:p>
        <w:p w:rsidR="00F005BA" w:rsidRPr="00D7495F" w:rsidRDefault="00F005BA" w:rsidP="00F005BA">
          <w:pPr>
            <w:pStyle w:val="aparagraphAward"/>
          </w:pPr>
          <w:r w:rsidRPr="00D7495F">
            <w:t>13.3.1</w:t>
          </w:r>
          <w:r w:rsidRPr="00D7495F">
            <w:tab/>
            <w:t>Subject to evidentiary and notice requirements in 27.1.</w:t>
          </w:r>
          <w:r>
            <w:t>5</w:t>
          </w:r>
          <w:r w:rsidRPr="00D7495F">
            <w:t xml:space="preserve">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r>
          <w:r w:rsidRPr="00F94A41">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sidRPr="00F94A41">
            <w:rPr>
              <w:bCs/>
            </w:rPr>
            <w:t>13.3.2</w:t>
          </w:r>
          <w:r w:rsidRPr="00F94A41">
            <w:rPr>
              <w:bCs/>
            </w:rPr>
            <w:tab/>
          </w:r>
          <w:r w:rsidRPr="00F94A41">
            <w:t>The employer and the employee shall agree on the period for which the employee will be entitled to not be available to attend work.</w:t>
          </w:r>
          <w:r>
            <w:t xml:space="preserve"> </w:t>
          </w:r>
          <w:r w:rsidRPr="00F94A41">
            <w:t xml:space="preserve"> In the absence of agreement, the employee is entitled to not attend work for up to 48 hours (two days) per occasion.</w:t>
          </w:r>
          <w:r>
            <w:t xml:space="preserve"> </w:t>
          </w:r>
          <w:r w:rsidRPr="00F94A41">
            <w:t xml:space="preserve"> The casual employee is not entitled to any payment for the period of non attendance.</w:t>
          </w:r>
        </w:p>
        <w:p w:rsidR="00F005BA" w:rsidRPr="00F94A41" w:rsidRDefault="00F005BA" w:rsidP="00F005BA">
          <w:pPr>
            <w:pStyle w:val="aparagraphAward"/>
          </w:pPr>
        </w:p>
        <w:p w:rsidR="00F005BA" w:rsidRPr="00F94A41" w:rsidRDefault="00F005BA" w:rsidP="00F005BA">
          <w:pPr>
            <w:pStyle w:val="aparagraphAward"/>
          </w:pPr>
          <w:r w:rsidRPr="00F94A41">
            <w:rPr>
              <w:bCs/>
            </w:rPr>
            <w:t>13.3.3</w:t>
          </w:r>
          <w:r w:rsidRPr="00F94A41">
            <w:rPr>
              <w:bCs/>
            </w:rPr>
            <w:tab/>
          </w:r>
          <w:r w:rsidRPr="00F94A41">
            <w:t xml:space="preserve">An employer must not fail to re-engage a casual employee because the employee accessed the entitlements provided for in this clause. </w:t>
          </w:r>
          <w:r>
            <w:t xml:space="preserve"> </w:t>
          </w:r>
          <w:r w:rsidRPr="00F94A41">
            <w:t>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14.</w:t>
          </w:r>
          <w:r>
            <w:t xml:space="preserve"> - </w:t>
          </w:r>
          <w:r w:rsidRPr="00F94A41">
            <w:t>REDUNDANCY</w:t>
          </w:r>
        </w:p>
        <w:p w:rsidR="00F005BA" w:rsidRPr="00F94A41" w:rsidRDefault="00F005BA" w:rsidP="00F005BA">
          <w:pPr>
            <w:pStyle w:val="BodyTextAward"/>
          </w:pPr>
        </w:p>
        <w:p w:rsidR="00F005BA" w:rsidRPr="00F94A41" w:rsidRDefault="00F005BA" w:rsidP="00F005BA">
          <w:pPr>
            <w:pStyle w:val="1Subclause"/>
          </w:pPr>
          <w:r w:rsidRPr="00F94A41">
            <w:t>14.1</w:t>
          </w:r>
          <w:r w:rsidRPr="00F94A41">
            <w:tab/>
            <w:t>Definitions</w:t>
          </w:r>
        </w:p>
        <w:p w:rsidR="00F005BA" w:rsidRPr="00F94A41" w:rsidRDefault="00F005BA" w:rsidP="00F005BA">
          <w:pPr>
            <w:pStyle w:val="1Subclause"/>
          </w:pPr>
        </w:p>
        <w:p w:rsidR="00F005BA" w:rsidRPr="00F94A41" w:rsidRDefault="00F005BA" w:rsidP="00F005BA">
          <w:pPr>
            <w:pStyle w:val="aparagraphAward"/>
          </w:pPr>
          <w:r w:rsidRPr="00F94A41">
            <w:rPr>
              <w:bCs/>
            </w:rPr>
            <w:t>14.1.1</w:t>
          </w:r>
          <w:r w:rsidRPr="00F94A41">
            <w:rPr>
              <w:bCs/>
            </w:rPr>
            <w:tab/>
            <w:t>Business</w:t>
          </w:r>
          <w:r w:rsidRPr="00F94A41">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sidRPr="00F94A41">
            <w:rPr>
              <w:bCs/>
            </w:rPr>
            <w:t>14.1.2</w:t>
          </w:r>
          <w:r w:rsidRPr="00F94A41">
            <w:rPr>
              <w:bCs/>
            </w:rPr>
            <w:tab/>
            <w:t>Redundancy</w:t>
          </w:r>
          <w:r w:rsidRPr="00F94A41">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sidRPr="00F94A41">
            <w:rPr>
              <w:bCs/>
            </w:rPr>
            <w:t>14.1.3</w:t>
          </w:r>
          <w:r w:rsidRPr="00F94A41">
            <w:rPr>
              <w:bCs/>
            </w:rPr>
            <w:tab/>
            <w:t>Small employer</w:t>
          </w:r>
          <w:r w:rsidRPr="00F94A41">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sidRPr="00F94A41">
            <w:rPr>
              <w:bCs/>
            </w:rPr>
            <w:t>14.1.4</w:t>
          </w:r>
          <w:r w:rsidRPr="00F94A41">
            <w:rPr>
              <w:bCs/>
            </w:rPr>
            <w:tab/>
            <w:t>Transmission</w:t>
          </w:r>
          <w:r w:rsidRPr="00F94A41">
            <w:t xml:space="preserve"> includes transfer, conveyance, assignment or succession whether by agreement or by operation of law and </w:t>
          </w:r>
          <w:r w:rsidRPr="00F94A41">
            <w:rPr>
              <w:bCs/>
            </w:rPr>
            <w:t>transmitted</w:t>
          </w:r>
          <w:r w:rsidRPr="00F94A41">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sidRPr="00F94A41">
            <w:rPr>
              <w:bCs/>
            </w:rPr>
            <w:t>14.1.5</w:t>
          </w:r>
          <w:r w:rsidRPr="00F94A41">
            <w:rPr>
              <w:bCs/>
            </w:rPr>
            <w:tab/>
            <w:t>Week's pay</w:t>
          </w:r>
          <w:r w:rsidRPr="00F94A41">
            <w:t xml:space="preserve"> means the ordinary time rate of pay for the employee concerned. </w:t>
          </w:r>
          <w:r>
            <w:t xml:space="preserve"> </w:t>
          </w:r>
          <w:r w:rsidRPr="00F94A41">
            <w:t>Provided that such rate shall exclude:</w:t>
          </w:r>
        </w:p>
        <w:p w:rsidR="00F005BA" w:rsidRPr="00F94A41" w:rsidRDefault="00F005BA" w:rsidP="00F005BA">
          <w:pPr>
            <w:pStyle w:val="aparagraphAward"/>
          </w:pPr>
        </w:p>
        <w:p w:rsidR="00F005BA" w:rsidRDefault="00F005BA" w:rsidP="00F005BA">
          <w:pPr>
            <w:pStyle w:val="isub-paragraphAward"/>
          </w:pPr>
          <w:r>
            <w:t>(1)</w:t>
          </w:r>
          <w:r>
            <w:tab/>
          </w:r>
          <w:r w:rsidRPr="00F94A41">
            <w:t>overtime;</w:t>
          </w:r>
        </w:p>
        <w:p w:rsidR="00F005BA" w:rsidRDefault="00F005BA" w:rsidP="00F005BA">
          <w:pPr>
            <w:pStyle w:val="isub-paragraphAward"/>
          </w:pPr>
          <w:r>
            <w:t>(2)</w:t>
          </w:r>
          <w:r>
            <w:tab/>
          </w:r>
          <w:r w:rsidRPr="00F94A41">
            <w:t>penalty rates;</w:t>
          </w:r>
        </w:p>
        <w:p w:rsidR="00F005BA" w:rsidRDefault="00F005BA" w:rsidP="00F005BA">
          <w:pPr>
            <w:pStyle w:val="isub-paragraphAward"/>
          </w:pPr>
          <w:r>
            <w:t>(3)</w:t>
          </w:r>
          <w:r>
            <w:tab/>
          </w:r>
          <w:r w:rsidRPr="00F94A41">
            <w:t>disability allowances;</w:t>
          </w:r>
        </w:p>
        <w:p w:rsidR="00F005BA" w:rsidRDefault="00F005BA" w:rsidP="00F005BA">
          <w:pPr>
            <w:pStyle w:val="isub-paragraphAward"/>
          </w:pPr>
          <w:r>
            <w:t>(4)</w:t>
          </w:r>
          <w:r>
            <w:tab/>
          </w:r>
          <w:r w:rsidRPr="00F94A41">
            <w:t>shift allowances;</w:t>
          </w:r>
        </w:p>
        <w:p w:rsidR="00F005BA" w:rsidRDefault="00F005BA" w:rsidP="00F005BA">
          <w:pPr>
            <w:pStyle w:val="isub-paragraphAward"/>
          </w:pPr>
          <w:r>
            <w:t>(5)</w:t>
          </w:r>
          <w:r>
            <w:tab/>
          </w:r>
          <w:r w:rsidRPr="00F94A41">
            <w:t>special rates;</w:t>
          </w:r>
        </w:p>
        <w:p w:rsidR="00F005BA" w:rsidRDefault="00F005BA" w:rsidP="00F005BA">
          <w:pPr>
            <w:pStyle w:val="isub-paragraphAward"/>
          </w:pPr>
          <w:r>
            <w:t>(6)</w:t>
          </w:r>
          <w:r>
            <w:tab/>
          </w:r>
          <w:r w:rsidRPr="00F94A41">
            <w:t>fares and travelling time allowances;</w:t>
          </w:r>
        </w:p>
        <w:p w:rsidR="00F005BA" w:rsidRDefault="00F005BA" w:rsidP="00F005BA">
          <w:pPr>
            <w:pStyle w:val="isub-paragraphAward"/>
          </w:pPr>
          <w:r>
            <w:t>(7)</w:t>
          </w:r>
          <w:r>
            <w:tab/>
          </w:r>
          <w:r w:rsidRPr="00F94A41">
            <w:t>bonuses; and</w:t>
          </w:r>
        </w:p>
        <w:p w:rsidR="00F005BA" w:rsidRPr="00F94A41" w:rsidRDefault="00F005BA" w:rsidP="00F005BA">
          <w:pPr>
            <w:pStyle w:val="isub-paragraphAward"/>
          </w:pPr>
          <w:r>
            <w:t>(8)</w:t>
          </w:r>
          <w:r>
            <w:tab/>
          </w:r>
          <w:r w:rsidRPr="00F94A41">
            <w:t>any other ancillary payments of a like nature.</w:t>
          </w:r>
        </w:p>
        <w:p w:rsidR="00F005BA" w:rsidRPr="00AF0A41" w:rsidRDefault="00F005BA" w:rsidP="00F005BA">
          <w:pPr>
            <w:pStyle w:val="1Subclause"/>
          </w:pPr>
        </w:p>
        <w:p w:rsidR="00F005BA" w:rsidRPr="00AF0A41" w:rsidRDefault="00F005BA" w:rsidP="00F005BA">
          <w:pPr>
            <w:pStyle w:val="1Subclause"/>
          </w:pPr>
          <w:r w:rsidRPr="00AF0A41">
            <w:t>14.2</w:t>
          </w:r>
          <w:r w:rsidRPr="00AF0A41">
            <w:tab/>
            <w:t>Transfer to lower paid duties</w:t>
          </w:r>
        </w:p>
        <w:p w:rsidR="00F005BA" w:rsidRPr="00AF0A41" w:rsidRDefault="00F005BA" w:rsidP="00F005BA">
          <w:pPr>
            <w:pStyle w:val="1Subclause"/>
          </w:pPr>
        </w:p>
        <w:p w:rsidR="00F005BA" w:rsidRPr="00F94A41" w:rsidRDefault="00F005BA" w:rsidP="00F005BA">
          <w:pPr>
            <w:pStyle w:val="Indent1"/>
          </w:pPr>
          <w:r w:rsidRPr="00F94A41">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rsidRPr="00F94A41">
            <w:t>14.3</w:t>
          </w:r>
          <w:r w:rsidRPr="00F94A41">
            <w:tab/>
            <w:t>Severance pay</w:t>
          </w:r>
        </w:p>
        <w:p w:rsidR="00F005BA" w:rsidRPr="00F94A41" w:rsidRDefault="00F005BA" w:rsidP="00F005BA">
          <w:pPr>
            <w:pStyle w:val="1Subclause"/>
          </w:pPr>
        </w:p>
        <w:p w:rsidR="00F005BA" w:rsidRPr="00F94A41" w:rsidRDefault="00F005BA" w:rsidP="00F005BA">
          <w:pPr>
            <w:pStyle w:val="aparagraphAward"/>
          </w:pPr>
          <w:r w:rsidRPr="00F94A41">
            <w:t>14.3.1</w:t>
          </w:r>
          <w:r w:rsidRPr="00F94A41">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rsidRPr="00F94A41">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sidRPr="00F94A41">
                  <w:rPr>
                    <w:bCs/>
                    <w:color w:val="000000"/>
                  </w:rPr>
                  <w:t>Period of continuous service</w:t>
                </w:r>
              </w:p>
            </w:tc>
            <w:tc>
              <w:tcPr>
                <w:tcW w:w="3260" w:type="dxa"/>
              </w:tcPr>
              <w:p w:rsidR="00F005BA" w:rsidRPr="00F94A41" w:rsidRDefault="00F005BA" w:rsidP="00F005BA">
                <w:pPr>
                  <w:widowControl w:val="0"/>
                  <w:rPr>
                    <w:bCs/>
                    <w:color w:val="000000"/>
                  </w:rPr>
                </w:pPr>
                <w:r w:rsidRPr="00F94A41">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rsidRPr="00F94A41">
                  <w:t>Less than 1 year</w:t>
                </w:r>
              </w:p>
            </w:tc>
            <w:tc>
              <w:tcPr>
                <w:tcW w:w="3260" w:type="dxa"/>
              </w:tcPr>
              <w:p w:rsidR="00F005BA" w:rsidRPr="00F94A41" w:rsidRDefault="00F005BA" w:rsidP="00F005BA">
                <w:pPr>
                  <w:widowControl w:val="0"/>
                </w:pPr>
                <w:r w:rsidRPr="00F94A41">
                  <w:t>Nil</w:t>
                </w:r>
              </w:p>
            </w:tc>
          </w:tr>
          <w:tr w:rsidR="00F005BA" w:rsidRPr="00F94A41" w:rsidTr="00F005BA">
            <w:tc>
              <w:tcPr>
                <w:tcW w:w="4395" w:type="dxa"/>
              </w:tcPr>
              <w:p w:rsidR="00F005BA" w:rsidRPr="00F94A41" w:rsidRDefault="00F005BA" w:rsidP="00F005BA">
                <w:pPr>
                  <w:widowControl w:val="0"/>
                </w:pPr>
                <w:r w:rsidRPr="00F94A41">
                  <w:t>1 year and less than 2 years</w:t>
                </w:r>
              </w:p>
            </w:tc>
            <w:tc>
              <w:tcPr>
                <w:tcW w:w="3260" w:type="dxa"/>
              </w:tcPr>
              <w:p w:rsidR="00F005BA" w:rsidRPr="00F94A41" w:rsidRDefault="00F005BA" w:rsidP="00F005BA">
                <w:pPr>
                  <w:widowControl w:val="0"/>
                </w:pPr>
                <w:r w:rsidRPr="00F94A41">
                  <w:t>4 weeks’ pay*</w:t>
                </w:r>
              </w:p>
            </w:tc>
          </w:tr>
          <w:tr w:rsidR="00F005BA" w:rsidRPr="00F94A41" w:rsidTr="00F005BA">
            <w:tc>
              <w:tcPr>
                <w:tcW w:w="4395" w:type="dxa"/>
              </w:tcPr>
              <w:p w:rsidR="00F005BA" w:rsidRPr="00F94A41" w:rsidRDefault="00F005BA" w:rsidP="00F005BA">
                <w:pPr>
                  <w:widowControl w:val="0"/>
                </w:pPr>
                <w:r w:rsidRPr="00F94A41">
                  <w:t>2 years and less than 3 years</w:t>
                </w:r>
              </w:p>
            </w:tc>
            <w:tc>
              <w:tcPr>
                <w:tcW w:w="3260" w:type="dxa"/>
              </w:tcPr>
              <w:p w:rsidR="00F005BA" w:rsidRPr="00F94A41" w:rsidRDefault="00F005BA" w:rsidP="00F005BA">
                <w:pPr>
                  <w:widowControl w:val="0"/>
                </w:pPr>
                <w:r w:rsidRPr="00F94A41">
                  <w:t>6 weeks’ pay</w:t>
                </w:r>
              </w:p>
            </w:tc>
          </w:tr>
          <w:tr w:rsidR="00F005BA" w:rsidRPr="00F94A41" w:rsidTr="00F005BA">
            <w:tc>
              <w:tcPr>
                <w:tcW w:w="4395" w:type="dxa"/>
              </w:tcPr>
              <w:p w:rsidR="00F005BA" w:rsidRPr="00F94A41" w:rsidRDefault="00F005BA" w:rsidP="00F005BA">
                <w:pPr>
                  <w:widowControl w:val="0"/>
                </w:pPr>
                <w:r w:rsidRPr="00F94A41">
                  <w:t>3 years and less than 4 years</w:t>
                </w:r>
              </w:p>
            </w:tc>
            <w:tc>
              <w:tcPr>
                <w:tcW w:w="3260" w:type="dxa"/>
              </w:tcPr>
              <w:p w:rsidR="00F005BA" w:rsidRPr="00F94A41" w:rsidRDefault="00F005BA" w:rsidP="00F005BA">
                <w:pPr>
                  <w:widowControl w:val="0"/>
                </w:pPr>
                <w:r w:rsidRPr="00F94A41">
                  <w:t>7 weeks’ pay</w:t>
                </w:r>
              </w:p>
            </w:tc>
          </w:tr>
          <w:tr w:rsidR="00F005BA" w:rsidRPr="00F94A41" w:rsidTr="00F005BA">
            <w:tc>
              <w:tcPr>
                <w:tcW w:w="4395" w:type="dxa"/>
              </w:tcPr>
              <w:p w:rsidR="00F005BA" w:rsidRPr="00F94A41" w:rsidRDefault="00F005BA" w:rsidP="00F005BA">
                <w:pPr>
                  <w:widowControl w:val="0"/>
                </w:pPr>
                <w:r w:rsidRPr="00F94A41">
                  <w:t>4 years and less than 5 years</w:t>
                </w:r>
              </w:p>
            </w:tc>
            <w:tc>
              <w:tcPr>
                <w:tcW w:w="3260" w:type="dxa"/>
              </w:tcPr>
              <w:p w:rsidR="00F005BA" w:rsidRPr="00F94A41" w:rsidRDefault="00F005BA" w:rsidP="00F005BA">
                <w:pPr>
                  <w:widowControl w:val="0"/>
                </w:pPr>
                <w:r w:rsidRPr="00F94A41">
                  <w:t>8 weeks’ pay</w:t>
                </w:r>
              </w:p>
            </w:tc>
          </w:tr>
          <w:tr w:rsidR="00F005BA" w:rsidRPr="00F94A41" w:rsidTr="00F005BA">
            <w:tc>
              <w:tcPr>
                <w:tcW w:w="4395" w:type="dxa"/>
              </w:tcPr>
              <w:p w:rsidR="00F005BA" w:rsidRPr="00F94A41" w:rsidRDefault="00F005BA" w:rsidP="00F005BA">
                <w:pPr>
                  <w:widowControl w:val="0"/>
                </w:pPr>
                <w:r w:rsidRPr="00F94A41">
                  <w:t>5 years and less than 6 years</w:t>
                </w:r>
              </w:p>
            </w:tc>
            <w:tc>
              <w:tcPr>
                <w:tcW w:w="3260" w:type="dxa"/>
              </w:tcPr>
              <w:p w:rsidR="00F005BA" w:rsidRPr="00F94A41" w:rsidRDefault="00F005BA" w:rsidP="00F005BA">
                <w:pPr>
                  <w:widowControl w:val="0"/>
                </w:pPr>
                <w:r w:rsidRPr="00F94A41">
                  <w:t>10 weeks’ pay</w:t>
                </w:r>
              </w:p>
            </w:tc>
          </w:tr>
          <w:tr w:rsidR="00F005BA" w:rsidRPr="00F94A41" w:rsidTr="00F005BA">
            <w:tc>
              <w:tcPr>
                <w:tcW w:w="4395" w:type="dxa"/>
              </w:tcPr>
              <w:p w:rsidR="00F005BA" w:rsidRPr="00F94A41" w:rsidRDefault="00F005BA" w:rsidP="00F005BA">
                <w:pPr>
                  <w:widowControl w:val="0"/>
                </w:pPr>
                <w:r w:rsidRPr="00F94A41">
                  <w:t>6 years and less than 7 years</w:t>
                </w:r>
              </w:p>
            </w:tc>
            <w:tc>
              <w:tcPr>
                <w:tcW w:w="3260" w:type="dxa"/>
              </w:tcPr>
              <w:p w:rsidR="00F005BA" w:rsidRPr="00F94A41" w:rsidRDefault="00F005BA" w:rsidP="00F005BA">
                <w:pPr>
                  <w:widowControl w:val="0"/>
                </w:pPr>
                <w:r w:rsidRPr="00F94A41">
                  <w:t>11 weeks’ pay</w:t>
                </w:r>
              </w:p>
            </w:tc>
          </w:tr>
          <w:tr w:rsidR="00F005BA" w:rsidRPr="00F94A41" w:rsidTr="00F005BA">
            <w:tc>
              <w:tcPr>
                <w:tcW w:w="4395" w:type="dxa"/>
              </w:tcPr>
              <w:p w:rsidR="00F005BA" w:rsidRPr="00F94A41" w:rsidRDefault="00F005BA" w:rsidP="00F005BA">
                <w:pPr>
                  <w:widowControl w:val="0"/>
                </w:pPr>
                <w:r w:rsidRPr="00F94A41">
                  <w:t>7 years and less than 8 years</w:t>
                </w:r>
              </w:p>
            </w:tc>
            <w:tc>
              <w:tcPr>
                <w:tcW w:w="3260" w:type="dxa"/>
              </w:tcPr>
              <w:p w:rsidR="00F005BA" w:rsidRPr="00F94A41" w:rsidRDefault="00F005BA" w:rsidP="00F005BA">
                <w:pPr>
                  <w:widowControl w:val="0"/>
                </w:pPr>
                <w:r w:rsidRPr="00F94A41">
                  <w:t>13 weeks’ pay</w:t>
                </w:r>
              </w:p>
            </w:tc>
          </w:tr>
          <w:tr w:rsidR="00F005BA" w:rsidRPr="00F94A41" w:rsidTr="00F005BA">
            <w:tc>
              <w:tcPr>
                <w:tcW w:w="4395" w:type="dxa"/>
              </w:tcPr>
              <w:p w:rsidR="00F005BA" w:rsidRPr="00F94A41" w:rsidRDefault="00F005BA" w:rsidP="00F005BA">
                <w:pPr>
                  <w:widowControl w:val="0"/>
                </w:pPr>
                <w:r w:rsidRPr="00F94A41">
                  <w:t>8 years and less than 9 years</w:t>
                </w:r>
              </w:p>
            </w:tc>
            <w:tc>
              <w:tcPr>
                <w:tcW w:w="3260" w:type="dxa"/>
              </w:tcPr>
              <w:p w:rsidR="00F005BA" w:rsidRPr="00F94A41" w:rsidRDefault="00F005BA" w:rsidP="00F005BA">
                <w:pPr>
                  <w:widowControl w:val="0"/>
                </w:pPr>
                <w:r w:rsidRPr="00F94A41">
                  <w:t>14 weeks’ pay</w:t>
                </w:r>
              </w:p>
            </w:tc>
          </w:tr>
          <w:tr w:rsidR="00F005BA" w:rsidRPr="00F94A41" w:rsidTr="00F005BA">
            <w:tc>
              <w:tcPr>
                <w:tcW w:w="4395" w:type="dxa"/>
              </w:tcPr>
              <w:p w:rsidR="00F005BA" w:rsidRPr="00F94A41" w:rsidRDefault="00F005BA" w:rsidP="00F005BA">
                <w:pPr>
                  <w:widowControl w:val="0"/>
                </w:pPr>
                <w:r w:rsidRPr="00F94A41">
                  <w:t>9 years and less than 10 years</w:t>
                </w:r>
              </w:p>
            </w:tc>
            <w:tc>
              <w:tcPr>
                <w:tcW w:w="3260" w:type="dxa"/>
              </w:tcPr>
              <w:p w:rsidR="00F005BA" w:rsidRPr="00F94A41" w:rsidRDefault="00F005BA" w:rsidP="00F005BA">
                <w:pPr>
                  <w:widowControl w:val="0"/>
                </w:pPr>
                <w:r w:rsidRPr="00F94A41">
                  <w:t>16 weeks’ pay</w:t>
                </w:r>
              </w:p>
            </w:tc>
          </w:tr>
          <w:tr w:rsidR="00F005BA" w:rsidRPr="00F94A41" w:rsidTr="00F005BA">
            <w:tc>
              <w:tcPr>
                <w:tcW w:w="4395" w:type="dxa"/>
              </w:tcPr>
              <w:p w:rsidR="00F005BA" w:rsidRPr="00F94A41" w:rsidRDefault="00F005BA" w:rsidP="00F005BA">
                <w:pPr>
                  <w:widowControl w:val="0"/>
                </w:pPr>
                <w:r w:rsidRPr="00F94A41">
                  <w:t>10 years and over</w:t>
                </w:r>
              </w:p>
            </w:tc>
            <w:tc>
              <w:tcPr>
                <w:tcW w:w="3260" w:type="dxa"/>
              </w:tcPr>
              <w:p w:rsidR="00F005BA" w:rsidRPr="00F94A41" w:rsidRDefault="00F005BA" w:rsidP="00F005BA">
                <w:pPr>
                  <w:widowControl w:val="0"/>
                </w:pPr>
                <w:r w:rsidRPr="00F94A41">
                  <w:t>12 weeks’ pay</w:t>
                </w:r>
              </w:p>
            </w:tc>
          </w:tr>
        </w:tbl>
        <w:p w:rsidR="00F005BA" w:rsidRPr="00F94A41" w:rsidRDefault="00F005BA" w:rsidP="00F005BA">
          <w:pPr>
            <w:pStyle w:val="Indent2"/>
          </w:pPr>
        </w:p>
        <w:p w:rsidR="00F005BA" w:rsidRPr="00F94A41" w:rsidRDefault="00F005BA" w:rsidP="00F005BA">
          <w:pPr>
            <w:pStyle w:val="Indent2"/>
          </w:pPr>
          <w:r w:rsidRPr="00F94A41">
            <w:t>*</w:t>
          </w:r>
          <w:r w:rsidRPr="00F94A41">
            <w:rPr>
              <w:bCs/>
            </w:rPr>
            <w:t>Week's pay</w:t>
          </w:r>
          <w:r w:rsidRPr="00F94A41">
            <w:t xml:space="preserve"> is defined in 14.1.5</w:t>
          </w:r>
        </w:p>
        <w:p w:rsidR="00F005BA" w:rsidRPr="00F94A41" w:rsidRDefault="00F005BA" w:rsidP="00F005BA">
          <w:pPr>
            <w:pStyle w:val="Indent2"/>
          </w:pPr>
        </w:p>
        <w:p w:rsidR="00F005BA" w:rsidRPr="00F94A41" w:rsidRDefault="00F005BA" w:rsidP="00F005BA">
          <w:pPr>
            <w:pStyle w:val="aparagraphAward"/>
          </w:pPr>
          <w:r w:rsidRPr="00F94A41">
            <w:t>14.3.2</w:t>
          </w:r>
          <w:r w:rsidRPr="00F94A41">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rsidRPr="00F94A41">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sidRPr="00F94A41">
                  <w:rPr>
                    <w:color w:val="000000"/>
                  </w:rPr>
                  <w:t>Period of continuous service</w:t>
                </w:r>
              </w:p>
            </w:tc>
            <w:tc>
              <w:tcPr>
                <w:tcW w:w="3260" w:type="dxa"/>
              </w:tcPr>
              <w:p w:rsidR="00F005BA" w:rsidRPr="00F94A41" w:rsidRDefault="00F005BA" w:rsidP="00F005BA">
                <w:pPr>
                  <w:widowControl w:val="0"/>
                  <w:rPr>
                    <w:color w:val="000000"/>
                  </w:rPr>
                </w:pPr>
                <w:r w:rsidRPr="00F94A41">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rsidRPr="00F94A41">
                  <w:t>Less than 1 year</w:t>
                </w:r>
              </w:p>
            </w:tc>
            <w:tc>
              <w:tcPr>
                <w:tcW w:w="3260" w:type="dxa"/>
              </w:tcPr>
              <w:p w:rsidR="00F005BA" w:rsidRPr="00F94A41" w:rsidRDefault="00F005BA" w:rsidP="00F005BA">
                <w:pPr>
                  <w:widowControl w:val="0"/>
                </w:pPr>
                <w:r w:rsidRPr="00F94A41">
                  <w:t>Nil</w:t>
                </w:r>
              </w:p>
            </w:tc>
          </w:tr>
          <w:tr w:rsidR="00F005BA" w:rsidRPr="00F94A41" w:rsidTr="00F005BA">
            <w:tc>
              <w:tcPr>
                <w:tcW w:w="4395" w:type="dxa"/>
              </w:tcPr>
              <w:p w:rsidR="00F005BA" w:rsidRPr="00F94A41" w:rsidRDefault="00F005BA" w:rsidP="00F005BA">
                <w:pPr>
                  <w:widowControl w:val="0"/>
                </w:pPr>
                <w:r w:rsidRPr="00F94A41">
                  <w:t>1 year and less than 2 years</w:t>
                </w:r>
              </w:p>
            </w:tc>
            <w:tc>
              <w:tcPr>
                <w:tcW w:w="3260" w:type="dxa"/>
              </w:tcPr>
              <w:p w:rsidR="00F005BA" w:rsidRPr="00F94A41" w:rsidRDefault="00F005BA" w:rsidP="00F005BA">
                <w:pPr>
                  <w:widowControl w:val="0"/>
                </w:pPr>
                <w:r w:rsidRPr="00F94A41">
                  <w:t>4 weeks’ pay*</w:t>
                </w:r>
              </w:p>
            </w:tc>
          </w:tr>
          <w:tr w:rsidR="00F005BA" w:rsidRPr="00F94A41" w:rsidTr="00F005BA">
            <w:tc>
              <w:tcPr>
                <w:tcW w:w="4395" w:type="dxa"/>
              </w:tcPr>
              <w:p w:rsidR="00F005BA" w:rsidRPr="00F94A41" w:rsidRDefault="00F005BA" w:rsidP="00F005BA">
                <w:pPr>
                  <w:widowControl w:val="0"/>
                </w:pPr>
                <w:r w:rsidRPr="00F94A41">
                  <w:lastRenderedPageBreak/>
                  <w:t>2 years and less than 3 years</w:t>
                </w:r>
              </w:p>
            </w:tc>
            <w:tc>
              <w:tcPr>
                <w:tcW w:w="3260" w:type="dxa"/>
              </w:tcPr>
              <w:p w:rsidR="00F005BA" w:rsidRPr="00F94A41" w:rsidRDefault="00F005BA" w:rsidP="00F005BA">
                <w:pPr>
                  <w:widowControl w:val="0"/>
                </w:pPr>
                <w:r w:rsidRPr="00F94A41">
                  <w:t>6 weeks’ pay</w:t>
                </w:r>
              </w:p>
            </w:tc>
          </w:tr>
          <w:tr w:rsidR="00F005BA" w:rsidRPr="00F94A41" w:rsidTr="00F005BA">
            <w:tc>
              <w:tcPr>
                <w:tcW w:w="4395" w:type="dxa"/>
              </w:tcPr>
              <w:p w:rsidR="00F005BA" w:rsidRPr="00F94A41" w:rsidRDefault="00F005BA" w:rsidP="00F005BA">
                <w:pPr>
                  <w:widowControl w:val="0"/>
                </w:pPr>
                <w:r w:rsidRPr="00F94A41">
                  <w:t>3 years and less than 4 years</w:t>
                </w:r>
              </w:p>
            </w:tc>
            <w:tc>
              <w:tcPr>
                <w:tcW w:w="3260" w:type="dxa"/>
              </w:tcPr>
              <w:p w:rsidR="00F005BA" w:rsidRPr="00F94A41" w:rsidRDefault="00F005BA" w:rsidP="00F005BA">
                <w:pPr>
                  <w:widowControl w:val="0"/>
                </w:pPr>
                <w:r w:rsidRPr="00F94A41">
                  <w:t>7 weeks’ pay</w:t>
                </w:r>
              </w:p>
            </w:tc>
          </w:tr>
          <w:tr w:rsidR="00F005BA" w:rsidRPr="00F94A41" w:rsidTr="00F005BA">
            <w:tc>
              <w:tcPr>
                <w:tcW w:w="4395" w:type="dxa"/>
              </w:tcPr>
              <w:p w:rsidR="00F005BA" w:rsidRPr="00F94A41" w:rsidRDefault="00F005BA" w:rsidP="00F005BA">
                <w:pPr>
                  <w:widowControl w:val="0"/>
                </w:pPr>
                <w:r w:rsidRPr="00F94A41">
                  <w:t>4 years and over</w:t>
                </w:r>
              </w:p>
            </w:tc>
            <w:tc>
              <w:tcPr>
                <w:tcW w:w="3260" w:type="dxa"/>
              </w:tcPr>
              <w:p w:rsidR="00F005BA" w:rsidRPr="00F94A41" w:rsidRDefault="00F005BA" w:rsidP="00F005BA">
                <w:pPr>
                  <w:widowControl w:val="0"/>
                </w:pPr>
                <w:r w:rsidRPr="00F94A41">
                  <w:t>8 weeks’ pay</w:t>
                </w:r>
              </w:p>
            </w:tc>
          </w:tr>
        </w:tbl>
        <w:p w:rsidR="00F005BA" w:rsidRPr="00F94A41" w:rsidRDefault="00F005BA" w:rsidP="00F005BA">
          <w:pPr>
            <w:pStyle w:val="Indent2"/>
          </w:pPr>
        </w:p>
        <w:p w:rsidR="00F005BA" w:rsidRPr="00F94A41" w:rsidRDefault="00F005BA" w:rsidP="00F005BA">
          <w:pPr>
            <w:pStyle w:val="Indent2"/>
          </w:pPr>
          <w:r w:rsidRPr="00F94A41">
            <w:t>*</w:t>
          </w:r>
          <w:r w:rsidRPr="00F94A41">
            <w:rPr>
              <w:bCs/>
            </w:rPr>
            <w:t>Week's pay</w:t>
          </w:r>
          <w:r w:rsidRPr="00F94A41">
            <w:t xml:space="preserve"> is defined in 14.1.5</w:t>
          </w:r>
        </w:p>
        <w:p w:rsidR="00F005BA" w:rsidRPr="00F94A41" w:rsidRDefault="00F005BA" w:rsidP="00F005BA">
          <w:pPr>
            <w:pStyle w:val="Indent2"/>
          </w:pPr>
        </w:p>
        <w:p w:rsidR="00F005BA" w:rsidRPr="00F94A41" w:rsidRDefault="00F005BA" w:rsidP="00F005BA">
          <w:pPr>
            <w:pStyle w:val="aparagraphAward"/>
          </w:pPr>
          <w:r w:rsidRPr="00F94A41">
            <w:rPr>
              <w:bCs/>
            </w:rPr>
            <w:t>14.3.3</w:t>
          </w:r>
          <w:r w:rsidRPr="00F94A41">
            <w:tab/>
            <w:t>Provided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sidRPr="00F94A41">
            <w:rPr>
              <w:bCs/>
            </w:rPr>
            <w:t>14.3.4</w:t>
          </w:r>
          <w:r w:rsidRPr="00F94A41">
            <w:tab/>
            <w:t xml:space="preserve">Continuity of service shall be calculated in the manner prescribed by </w:t>
          </w:r>
          <w:r>
            <w:t>C</w:t>
          </w:r>
          <w:r w:rsidRPr="00F94A41">
            <w:t>lause 10</w:t>
          </w:r>
          <w:r>
            <w:t>.</w:t>
          </w:r>
          <w:r w:rsidRPr="00F94A41">
            <w:t xml:space="preserve"> – </w:t>
          </w:r>
          <w:r>
            <w:t>Notice of Termination</w:t>
          </w:r>
          <w:r w:rsidRPr="00F94A41">
            <w:t>.</w:t>
          </w:r>
          <w:r>
            <w:t xml:space="preserve"> </w:t>
          </w:r>
          <w:r w:rsidRPr="00F94A41">
            <w:t xml:space="preserve">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rsidRPr="00F94A41">
            <w:t>14.3.5</w:t>
          </w:r>
          <w:r w:rsidRPr="00F94A41">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rsidRPr="00F94A41">
            <w:t>14.4</w:t>
          </w:r>
          <w:r w:rsidRPr="00F94A41">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rsidRPr="00F94A41">
            <w:t xml:space="preserve">An employee given notice of termination in circumstances of redundancy may terminate his/her employment during the period of notice set out in </w:t>
          </w:r>
          <w:r>
            <w:t>C</w:t>
          </w:r>
          <w:r w:rsidRPr="00F94A41">
            <w:t>lause 10</w:t>
          </w:r>
          <w:r>
            <w:t>.</w:t>
          </w:r>
          <w:r w:rsidRPr="00F94A41">
            <w:t xml:space="preserve"> – </w:t>
          </w:r>
          <w:r>
            <w:t>Notice of Termination</w:t>
          </w:r>
          <w:r w:rsidRPr="00F94A41">
            <w:t xml:space="preserve">. </w:t>
          </w:r>
          <w:r>
            <w:t xml:space="preserve"> </w:t>
          </w:r>
          <w:r w:rsidRPr="00F94A41">
            <w:t>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rsidRPr="00AF0A41">
            <w:t>14.5</w:t>
          </w:r>
          <w:r w:rsidRPr="00AF0A41">
            <w:tab/>
            <w:t>Alternative employment</w:t>
          </w:r>
        </w:p>
        <w:p w:rsidR="00F005BA" w:rsidRPr="00AF0A41" w:rsidRDefault="00F005BA" w:rsidP="00F005BA">
          <w:pPr>
            <w:pStyle w:val="aparagraphAward"/>
          </w:pPr>
        </w:p>
        <w:p w:rsidR="00F005BA" w:rsidRPr="00F94A41" w:rsidRDefault="00F005BA" w:rsidP="00F005BA">
          <w:pPr>
            <w:pStyle w:val="aparagraphAward"/>
          </w:pPr>
          <w:r w:rsidRPr="00F94A41">
            <w:rPr>
              <w:bCs/>
            </w:rPr>
            <w:t>14.5.1</w:t>
          </w:r>
          <w:r w:rsidRPr="00F94A41">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sidRPr="00F94A41">
            <w:rPr>
              <w:bCs/>
            </w:rPr>
            <w:t>14.5.2</w:t>
          </w:r>
          <w:r w:rsidRPr="00F94A41">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rsidRPr="00F94A41">
            <w:t>14.6</w:t>
          </w:r>
          <w:r w:rsidRPr="00F94A41">
            <w:tab/>
            <w:t>Job search entitlement</w:t>
          </w:r>
        </w:p>
        <w:p w:rsidR="00F005BA" w:rsidRPr="00F94A41" w:rsidRDefault="00F005BA" w:rsidP="00F005BA">
          <w:pPr>
            <w:pStyle w:val="1Subclause"/>
          </w:pPr>
        </w:p>
        <w:p w:rsidR="00F005BA" w:rsidRPr="00F94A41" w:rsidRDefault="00F005BA" w:rsidP="00F005BA">
          <w:pPr>
            <w:pStyle w:val="aparagraphAward"/>
          </w:pPr>
          <w:r w:rsidRPr="00F94A41">
            <w:rPr>
              <w:bCs/>
            </w:rPr>
            <w:t>14.6.1</w:t>
          </w:r>
          <w:r w:rsidRPr="00F94A41">
            <w:tab/>
            <w:t xml:space="preserve">During the period of notice of termination given by the employer in accordance with </w:t>
          </w:r>
          <w:r>
            <w:t>C</w:t>
          </w:r>
          <w:r w:rsidRPr="00F94A41">
            <w:t>lause 10</w:t>
          </w:r>
          <w:r>
            <w:t>.</w:t>
          </w:r>
          <w:r w:rsidRPr="00F94A41">
            <w:t xml:space="preserve"> – </w:t>
          </w:r>
          <w:r>
            <w:t>Notice of Termination</w:t>
          </w:r>
          <w:r w:rsidRPr="00F94A41">
            <w:t xml:space="preserve">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sidRPr="00F94A41">
            <w:rPr>
              <w:bCs/>
            </w:rPr>
            <w:t>14.6.2</w:t>
          </w:r>
          <w:r w:rsidRPr="00F94A41">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sidRPr="00F94A41">
            <w:rPr>
              <w:bCs/>
            </w:rPr>
            <w:t>14.6.3</w:t>
          </w:r>
          <w:r w:rsidRPr="00F94A41">
            <w:tab/>
            <w:t xml:space="preserve">The job search entitlements under this subclause apply in lieu of the provisions of </w:t>
          </w:r>
          <w:r>
            <w:t xml:space="preserve">clause </w:t>
          </w:r>
          <w:r w:rsidRPr="00F94A41">
            <w:t>10.3.</w:t>
          </w:r>
        </w:p>
        <w:p w:rsidR="00F005BA" w:rsidRPr="00F94A41" w:rsidRDefault="00F005BA" w:rsidP="00F005BA">
          <w:pPr>
            <w:pStyle w:val="aparagraphAward"/>
          </w:pPr>
        </w:p>
        <w:p w:rsidR="00F005BA" w:rsidRPr="00F94A41" w:rsidRDefault="00F005BA" w:rsidP="00F005BA">
          <w:pPr>
            <w:pStyle w:val="1Subclause"/>
          </w:pPr>
          <w:r w:rsidRPr="00F94A41">
            <w:t>14.7</w:t>
          </w:r>
          <w:r w:rsidRPr="00F94A41">
            <w:tab/>
            <w:t>Transmission of business</w:t>
          </w:r>
        </w:p>
        <w:p w:rsidR="00F005BA" w:rsidRPr="00F94A41" w:rsidRDefault="00F005BA" w:rsidP="00F005BA">
          <w:pPr>
            <w:pStyle w:val="1Subclause"/>
          </w:pPr>
        </w:p>
        <w:p w:rsidR="00F005BA" w:rsidRPr="00F94A41" w:rsidRDefault="00F005BA" w:rsidP="00F005BA">
          <w:pPr>
            <w:pStyle w:val="aparagraphAward"/>
          </w:pPr>
          <w:r w:rsidRPr="00F94A41">
            <w:rPr>
              <w:bCs/>
            </w:rPr>
            <w:t>14.7.1</w:t>
          </w:r>
          <w:r w:rsidRPr="00F94A41">
            <w:tab/>
            <w:t xml:space="preserve">The provisions of this clause are not applicable where a business is before or after the date of this award, transmitted from an employer (in this subclause called the transmittor) to another employer (in this subclause called the </w:t>
          </w:r>
          <w:r w:rsidRPr="00F94A41">
            <w:rPr>
              <w:bCs/>
            </w:rPr>
            <w:t>transmittee</w:t>
          </w:r>
          <w:r w:rsidRPr="00F94A41">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tab/>
            <w:t>Where the employee accepts employment with the transmittee which recognises the period of continuous service which the employee had with the transmittor and any prior transmittor to be continuous service of the employee with the transmittee; or</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Where the employee rejects an offer of employment with the transmittee:</w:t>
          </w:r>
        </w:p>
        <w:p w:rsidR="00F005BA" w:rsidRPr="00F94A41" w:rsidRDefault="00F005BA" w:rsidP="00F005BA">
          <w:pPr>
            <w:pStyle w:val="isub-paragraphAward"/>
          </w:pPr>
        </w:p>
        <w:p w:rsidR="00F005BA" w:rsidRPr="00F94A41" w:rsidRDefault="00F005BA" w:rsidP="00F005BA">
          <w:pPr>
            <w:pStyle w:val="aaplacitumAward"/>
          </w:pPr>
          <w:r>
            <w:lastRenderedPageBreak/>
            <w:t>(a)</w:t>
          </w:r>
          <w:r>
            <w:tab/>
          </w:r>
          <w:r w:rsidRPr="00F94A41">
            <w:t>in which the terms and conditions are substantially similar and no less favourable, considered on an overall basis, than the terms and conditions applicable to the employee at the time of ceasing employment with the transmittor; and</w:t>
          </w:r>
        </w:p>
        <w:p w:rsidR="00F005BA" w:rsidRPr="00F94A41" w:rsidRDefault="00F005BA" w:rsidP="00F005BA">
          <w:pPr>
            <w:pStyle w:val="aaplacitumAward"/>
          </w:pPr>
        </w:p>
        <w:p w:rsidR="00F005BA" w:rsidRPr="00F94A41" w:rsidRDefault="00F005BA" w:rsidP="00F005BA">
          <w:pPr>
            <w:pStyle w:val="aaplacitumAward"/>
          </w:pPr>
          <w:r>
            <w:t>(b)</w:t>
          </w:r>
          <w:r>
            <w:tab/>
          </w:r>
          <w:r w:rsidRPr="00F94A41">
            <w:t>which recognises the period of continuous service which the employee had with the transmittor and any prior transmittor to be continuous service of the employee with the transmittee.</w:t>
          </w:r>
        </w:p>
        <w:p w:rsidR="00F005BA" w:rsidRPr="00F94A41" w:rsidRDefault="00F005BA" w:rsidP="00F005BA">
          <w:pPr>
            <w:pStyle w:val="aaplacitumAward"/>
          </w:pPr>
        </w:p>
        <w:p w:rsidR="00F005BA" w:rsidRPr="00F94A41" w:rsidRDefault="00F005BA" w:rsidP="00F005BA">
          <w:pPr>
            <w:pStyle w:val="aparagraphAward"/>
          </w:pPr>
          <w:r w:rsidRPr="00F94A41">
            <w:rPr>
              <w:bCs/>
            </w:rPr>
            <w:t>14.7.2</w:t>
          </w:r>
          <w:r w:rsidRPr="00F94A41">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rsidRPr="00F94A41">
            <w:t>14.8</w:t>
          </w:r>
          <w:r w:rsidRPr="00F94A41">
            <w:tab/>
            <w:t>Employees exempted</w:t>
          </w:r>
        </w:p>
        <w:p w:rsidR="00F005BA" w:rsidRPr="00F94A41" w:rsidRDefault="00F005BA" w:rsidP="00F005BA">
          <w:pPr>
            <w:pStyle w:val="1Subclause"/>
          </w:pPr>
        </w:p>
        <w:p w:rsidR="00F005BA" w:rsidRPr="00F94A41" w:rsidRDefault="00F005BA" w:rsidP="00F005BA">
          <w:pPr>
            <w:pStyle w:val="Indent1"/>
          </w:pPr>
          <w:r w:rsidRPr="00F94A41">
            <w:t>This clause does not apply to:</w:t>
          </w:r>
        </w:p>
        <w:p w:rsidR="00F005BA" w:rsidRPr="00F94A41" w:rsidRDefault="00F005BA" w:rsidP="00F005BA">
          <w:pPr>
            <w:pStyle w:val="Indent1"/>
          </w:pPr>
        </w:p>
        <w:p w:rsidR="00F005BA" w:rsidRDefault="00F005BA" w:rsidP="00F005BA">
          <w:pPr>
            <w:pStyle w:val="aparagraphAward"/>
          </w:pPr>
          <w:r w:rsidRPr="00F94A41">
            <w:t>14.8</w:t>
          </w:r>
          <w:r>
            <w:t>.1</w:t>
          </w:r>
          <w:r>
            <w:tab/>
          </w:r>
          <w:r w:rsidRPr="00F94A41">
            <w:t>employees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rsidRPr="00F94A41">
            <w:t>14.8</w:t>
          </w:r>
          <w:r>
            <w:t>.2</w:t>
          </w:r>
          <w:r>
            <w:tab/>
          </w:r>
          <w:r w:rsidRPr="00F94A41">
            <w:t>probationary employees;</w:t>
          </w:r>
        </w:p>
        <w:p w:rsidR="00F005BA" w:rsidRPr="00F94A41" w:rsidRDefault="00F005BA" w:rsidP="00F005BA">
          <w:pPr>
            <w:pStyle w:val="aparagraphAward"/>
          </w:pPr>
        </w:p>
        <w:p w:rsidR="00F005BA" w:rsidRDefault="00F005BA" w:rsidP="00F005BA">
          <w:pPr>
            <w:pStyle w:val="aparagraphAward"/>
          </w:pPr>
          <w:r w:rsidRPr="00F94A41">
            <w:t>14.8</w:t>
          </w:r>
          <w:r>
            <w:t>.3</w:t>
          </w:r>
          <w:r>
            <w:tab/>
          </w:r>
          <w:r w:rsidRPr="00F94A41">
            <w:t>apprentices;</w:t>
          </w:r>
        </w:p>
        <w:p w:rsidR="00F005BA" w:rsidRPr="00F94A41" w:rsidRDefault="00F005BA" w:rsidP="00F005BA">
          <w:pPr>
            <w:pStyle w:val="aparagraphAward"/>
          </w:pPr>
        </w:p>
        <w:p w:rsidR="00F005BA" w:rsidRDefault="00F005BA" w:rsidP="00F005BA">
          <w:pPr>
            <w:pStyle w:val="aparagraphAward"/>
          </w:pPr>
          <w:r w:rsidRPr="00F94A41">
            <w:t>14.8</w:t>
          </w:r>
          <w:r>
            <w:t>.4</w:t>
          </w:r>
          <w:r>
            <w:tab/>
          </w:r>
          <w:r w:rsidRPr="00F94A41">
            <w:t>trainees;</w:t>
          </w:r>
        </w:p>
        <w:p w:rsidR="00F005BA" w:rsidRPr="00F94A41" w:rsidRDefault="00F005BA" w:rsidP="00F005BA">
          <w:pPr>
            <w:pStyle w:val="aparagraphAward"/>
          </w:pPr>
        </w:p>
        <w:p w:rsidR="00F005BA" w:rsidRDefault="00F005BA" w:rsidP="00F005BA">
          <w:pPr>
            <w:pStyle w:val="aparagraphAward"/>
          </w:pPr>
          <w:r w:rsidRPr="00F94A41">
            <w:t>14.8</w:t>
          </w:r>
          <w:r>
            <w:t>.5</w:t>
          </w:r>
          <w:r>
            <w:tab/>
          </w:r>
          <w:r w:rsidRPr="00F94A41">
            <w:t>employees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rsidRPr="00F94A41">
            <w:t>14.8</w:t>
          </w:r>
          <w:r>
            <w:t>.6</w:t>
          </w:r>
          <w:r>
            <w:tab/>
          </w:r>
          <w:r w:rsidRPr="00F94A41">
            <w:t>casual employees.</w:t>
          </w:r>
        </w:p>
        <w:p w:rsidR="00F005BA" w:rsidRPr="000F6DA2" w:rsidRDefault="00F005BA" w:rsidP="00F005BA">
          <w:pPr>
            <w:pStyle w:val="1Subclause"/>
          </w:pPr>
        </w:p>
        <w:p w:rsidR="00F005BA" w:rsidRPr="000F6DA2" w:rsidRDefault="00F005BA" w:rsidP="00F005BA">
          <w:pPr>
            <w:pStyle w:val="1Subclause"/>
          </w:pPr>
          <w:r w:rsidRPr="000F6DA2">
            <w:t>14.9</w:t>
          </w:r>
          <w:r w:rsidRPr="000F6DA2">
            <w:tab/>
            <w:t>Incapacity to pay</w:t>
          </w:r>
        </w:p>
        <w:p w:rsidR="00F005BA" w:rsidRPr="000F6DA2" w:rsidRDefault="00F005BA" w:rsidP="00F005BA">
          <w:pPr>
            <w:pStyle w:val="1Subclause"/>
          </w:pPr>
        </w:p>
        <w:p w:rsidR="00F005BA" w:rsidRPr="00F94A41" w:rsidRDefault="00F005BA" w:rsidP="00F005BA">
          <w:pPr>
            <w:pStyle w:val="Indent1"/>
          </w:pPr>
          <w:r w:rsidRPr="00F94A41">
            <w:t xml:space="preserve">The Commission may vary the severance pay prescription on the basis of an employer's incapacity to pay. </w:t>
          </w:r>
          <w:r>
            <w:t xml:space="preserve"> </w:t>
          </w:r>
          <w:r w:rsidRPr="00F94A41">
            <w:t>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rsidRPr="000F6DA2">
            <w:t>14.10</w:t>
          </w:r>
          <w:r w:rsidRPr="000F6DA2">
            <w:tab/>
            <w:t>Redundancy Disputes Procedure</w:t>
          </w:r>
        </w:p>
        <w:p w:rsidR="00F005BA" w:rsidRPr="000F6DA2" w:rsidRDefault="00F005BA" w:rsidP="00F005BA">
          <w:pPr>
            <w:pStyle w:val="1Subclause"/>
          </w:pPr>
        </w:p>
        <w:p w:rsidR="00F005BA" w:rsidRPr="00F94A41" w:rsidRDefault="00F005BA" w:rsidP="00F005BA">
          <w:pPr>
            <w:pStyle w:val="aparagraphAward"/>
          </w:pPr>
          <w:r w:rsidRPr="00F94A41">
            <w:t>14.10.1</w:t>
          </w:r>
          <w:r w:rsidRPr="00F94A41">
            <w:tab/>
            <w:t xml:space="preserve">Paragraphs 14.10.2 and 14.10.3 impose additional obligations on an employer where an employer contemplates termination of employment due to redundancy and a dispute arises (a </w:t>
          </w:r>
          <w:r w:rsidRPr="00F94A41">
            <w:rPr>
              <w:bCs/>
            </w:rPr>
            <w:t>redundancy dispute</w:t>
          </w:r>
          <w:r w:rsidRPr="00F94A41">
            <w:t>).</w:t>
          </w:r>
          <w:r>
            <w:t xml:space="preserve"> </w:t>
          </w:r>
          <w:r w:rsidRPr="00F94A41">
            <w:t xml:space="preserve"> These additional obligations do not apply to emp</w:t>
          </w:r>
          <w:r>
            <w:t>loyers who employ fewer than 15 </w:t>
          </w:r>
          <w:r w:rsidRPr="00F94A41">
            <w:t>employees.</w:t>
          </w:r>
        </w:p>
        <w:p w:rsidR="00F005BA" w:rsidRPr="00F94A41" w:rsidRDefault="00F005BA" w:rsidP="00F005BA">
          <w:pPr>
            <w:pStyle w:val="aparagraphAward"/>
          </w:pPr>
        </w:p>
        <w:p w:rsidR="00F005BA" w:rsidRPr="00F94A41" w:rsidRDefault="00F005BA" w:rsidP="00F005BA">
          <w:pPr>
            <w:pStyle w:val="aparagraphAward"/>
          </w:pPr>
          <w:r w:rsidRPr="00F94A41">
            <w:rPr>
              <w:bCs/>
            </w:rPr>
            <w:t>14.10.2</w:t>
          </w:r>
          <w:r w:rsidRPr="00F94A41">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r>
          <w:r w:rsidRPr="00F94A41">
            <w:t>the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the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the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sidRPr="00F94A41">
            <w:rPr>
              <w:bCs/>
            </w:rPr>
            <w:t>14.10.3</w:t>
          </w:r>
          <w:r w:rsidRPr="00F94A41">
            <w:tab/>
            <w:t>Where a redundancy dispute arises and discussions occur in accordance with this clause the employer will, as early as possible, consult on measures taken to avert or to minimise any proposed redundancies and measures to mitigate the adverse affects of any proposed redundanc</w:t>
          </w:r>
          <w:r>
            <w:t>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sidRPr="00C35A98">
            <w:rPr>
              <w:b/>
              <w:u w:val="none"/>
            </w:rPr>
            <w:t>PART 5 - WAGES AND RELATED MATTERS</w:t>
          </w:r>
        </w:p>
        <w:p w:rsidR="00F005BA" w:rsidRDefault="00F005BA" w:rsidP="00F005BA">
          <w:pPr>
            <w:pStyle w:val="BodyTextAward"/>
          </w:pPr>
        </w:p>
        <w:p w:rsidR="00F005BA" w:rsidRPr="00F94A41" w:rsidRDefault="00F005BA" w:rsidP="00F005BA">
          <w:pPr>
            <w:pStyle w:val="Clause"/>
          </w:pPr>
          <w:r w:rsidRPr="00F94A41">
            <w:t>15.</w:t>
          </w:r>
          <w:r>
            <w:t xml:space="preserve"> - </w:t>
          </w:r>
          <w:r w:rsidRPr="00F94A41">
            <w:t>CLASSIFICATION DEFINITIONS</w:t>
          </w:r>
        </w:p>
        <w:p w:rsidR="00F005BA" w:rsidRPr="00F94A41" w:rsidRDefault="00F005BA" w:rsidP="00F005BA">
          <w:pPr>
            <w:pStyle w:val="BodyTextAward"/>
          </w:pPr>
        </w:p>
        <w:p w:rsidR="00F005BA" w:rsidRPr="00F94A41" w:rsidRDefault="00F005BA" w:rsidP="00F005BA">
          <w:pPr>
            <w:pStyle w:val="1Subclause"/>
          </w:pPr>
          <w:r w:rsidRPr="00F94A41">
            <w:t>15.1</w:t>
          </w:r>
          <w:r w:rsidRPr="00F94A41">
            <w:tab/>
            <w:t>Municipal employee - level 1</w:t>
          </w:r>
        </w:p>
        <w:p w:rsidR="00F005BA" w:rsidRPr="00F94A41" w:rsidRDefault="00F005BA" w:rsidP="00F005BA">
          <w:pPr>
            <w:pStyle w:val="1Subclause"/>
          </w:pPr>
        </w:p>
        <w:p w:rsidR="00F005BA" w:rsidRPr="00F94A41" w:rsidRDefault="00F005BA" w:rsidP="00F005BA">
          <w:pPr>
            <w:pStyle w:val="aparagraphAward"/>
          </w:pPr>
          <w:r w:rsidRPr="00F94A41">
            <w:t>15.1.1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“A” Class Licence may be required.</w:t>
          </w:r>
        </w:p>
        <w:p w:rsidR="00F005BA" w:rsidRPr="00F94A41" w:rsidRDefault="00F005BA" w:rsidP="00F005BA">
          <w:pPr>
            <w:pStyle w:val="isub-paragraphAward"/>
          </w:pPr>
        </w:p>
        <w:p w:rsidR="00F005BA" w:rsidRPr="00F94A41" w:rsidRDefault="00F005BA" w:rsidP="00F005BA">
          <w:pPr>
            <w:pStyle w:val="aparagraphAward"/>
          </w:pPr>
          <w:r w:rsidRPr="00F94A41">
            <w:t>15.1.2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aaplacitumAward"/>
          </w:pPr>
          <w:r w:rsidRPr="00F94A41">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rsidRPr="00F94A41">
            <w:t>(a)</w:t>
          </w:r>
          <w:r>
            <w:tab/>
          </w:r>
          <w:r w:rsidRPr="00F94A41">
            <w:t>Use of a limited range of hand tools.</w:t>
          </w:r>
        </w:p>
        <w:p w:rsidR="00F005BA" w:rsidRPr="00F94A41" w:rsidRDefault="00F005BA" w:rsidP="00F005BA">
          <w:pPr>
            <w:pStyle w:val="Indent3"/>
          </w:pPr>
        </w:p>
        <w:p w:rsidR="00F005BA" w:rsidRPr="00F94A41" w:rsidRDefault="00F005BA" w:rsidP="00F005BA">
          <w:pPr>
            <w:pStyle w:val="Indent3"/>
          </w:pPr>
          <w:r>
            <w:t>(b)</w:t>
          </w:r>
          <w:r>
            <w:tab/>
          </w:r>
          <w:r w:rsidRPr="00F94A41">
            <w:t>Drive a light vehicle.</w:t>
          </w:r>
        </w:p>
        <w:p w:rsidR="00F005BA" w:rsidRPr="00F94A41" w:rsidRDefault="00F005BA" w:rsidP="00F005BA">
          <w:pPr>
            <w:pStyle w:val="Indent3"/>
          </w:pPr>
        </w:p>
        <w:p w:rsidR="00F005BA" w:rsidRPr="00F94A41" w:rsidRDefault="00F005BA" w:rsidP="00F005BA">
          <w:pPr>
            <w:pStyle w:val="isub-paragraphAward"/>
          </w:pPr>
          <w:r w:rsidRPr="00F94A41">
            <w:t>(2)</w:t>
          </w:r>
          <w:r w:rsidRPr="00F94A41">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r w:rsidRPr="00F94A41">
            <w:t>Basic oral and written literacy and numeracy skills to enable liaison with immediate work group.</w:t>
          </w:r>
        </w:p>
        <w:p w:rsidR="00F005BA" w:rsidRPr="00D364B4" w:rsidRDefault="00F005BA" w:rsidP="00F005BA">
          <w:pPr>
            <w:pStyle w:val="aaplacitumAward"/>
          </w:pPr>
        </w:p>
        <w:p w:rsidR="00F005BA" w:rsidRPr="00D364B4" w:rsidRDefault="00F005BA" w:rsidP="00F005BA">
          <w:pPr>
            <w:pStyle w:val="isub-paragraphAward"/>
          </w:pPr>
          <w:r w:rsidRPr="00D364B4">
            <w:t>(3)</w:t>
          </w:r>
          <w:r w:rsidRPr="00D364B4">
            <w:tab/>
            <w:t>Complexity/multi-skilling</w:t>
          </w:r>
        </w:p>
        <w:p w:rsidR="00F005BA" w:rsidRPr="00F94A41" w:rsidRDefault="00F005BA" w:rsidP="00F005BA">
          <w:pPr>
            <w:pStyle w:val="isub-paragraphAward"/>
          </w:pPr>
        </w:p>
        <w:p w:rsidR="00F005BA" w:rsidRPr="00F94A41" w:rsidRDefault="00F005BA" w:rsidP="00F005BA">
          <w:pPr>
            <w:pStyle w:val="aaplacitumAward"/>
          </w:pPr>
          <w:r w:rsidRPr="00F94A41">
            <w:t>Tasks are simple and non-complex.</w:t>
          </w:r>
        </w:p>
        <w:p w:rsidR="00F005BA" w:rsidRPr="00F94A41" w:rsidRDefault="00F005BA" w:rsidP="00F005BA">
          <w:pPr>
            <w:pStyle w:val="aaplacitumAward"/>
          </w:pPr>
        </w:p>
        <w:p w:rsidR="00F005BA" w:rsidRPr="00F94A41" w:rsidRDefault="00F005BA" w:rsidP="00F005BA">
          <w:pPr>
            <w:pStyle w:val="aparagraphAward"/>
          </w:pPr>
          <w:r w:rsidRPr="00F94A41">
            <w:t>15.1.3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rsidRPr="00F94A41">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r>
          <w:r w:rsidRPr="00F94A41">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Are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Are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rsidRPr="00F94A41">
            <w:t>15.1.4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rsidRPr="00F94A41">
            <w:t>15.2</w:t>
          </w:r>
          <w:r w:rsidRPr="00F94A41">
            <w:tab/>
            <w:t>Municipal employee - level 2</w:t>
          </w:r>
        </w:p>
        <w:p w:rsidR="00F005BA" w:rsidRPr="00F94A41" w:rsidRDefault="00F005BA" w:rsidP="00F005BA">
          <w:pPr>
            <w:pStyle w:val="1Subclause"/>
          </w:pPr>
        </w:p>
        <w:p w:rsidR="00F005BA" w:rsidRPr="00F94A41" w:rsidRDefault="00F005BA" w:rsidP="00F005BA">
          <w:pPr>
            <w:pStyle w:val="aparagraphAward"/>
          </w:pPr>
          <w:r w:rsidRPr="00F94A41">
            <w:t>15.2.1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ndent2"/>
          </w:pPr>
          <w:r w:rsidRPr="00F94A41">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Selected hand tools.</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Parks maintenance.</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r>
          <w:r w:rsidRPr="00F94A41">
            <w:t>Two-way radio operation.</w:t>
          </w:r>
        </w:p>
        <w:p w:rsidR="00F005BA" w:rsidRPr="00F94A41" w:rsidRDefault="00F005BA" w:rsidP="00F005BA">
          <w:pPr>
            <w:pStyle w:val="isub-paragraphAward"/>
          </w:pPr>
        </w:p>
        <w:p w:rsidR="00F005BA" w:rsidRPr="00F94A41" w:rsidRDefault="00F005BA" w:rsidP="00F005BA">
          <w:pPr>
            <w:pStyle w:val="isub-paragraphAward"/>
          </w:pPr>
          <w:r w:rsidRPr="00F94A41">
            <w:t>(8)</w:t>
          </w:r>
          <w:r w:rsidRPr="00F94A41">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rsidRPr="00F94A41">
            <w:t>(9)</w:t>
          </w:r>
          <w:r w:rsidRPr="00F94A41">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rsidRPr="00F94A41">
            <w:t>(10)</w:t>
          </w:r>
          <w:r w:rsidRPr="00F94A41">
            <w:tab/>
            <w:t>Basic labouring skills.</w:t>
          </w:r>
        </w:p>
        <w:p w:rsidR="00F005BA" w:rsidRPr="00F94A41" w:rsidRDefault="00F005BA" w:rsidP="00F005BA">
          <w:pPr>
            <w:pStyle w:val="isub-paragraphAward"/>
          </w:pPr>
        </w:p>
        <w:p w:rsidR="00F005BA" w:rsidRPr="00F94A41" w:rsidRDefault="00F005BA" w:rsidP="00F005BA">
          <w:pPr>
            <w:pStyle w:val="aparagraphAward"/>
          </w:pPr>
          <w:r w:rsidRPr="00F94A41">
            <w:t>15.2.2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Indent3"/>
          </w:pPr>
          <w:r w:rsidRPr="00F94A41">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rsidRPr="00F94A41">
            <w:t>(a)</w:t>
          </w:r>
          <w:r w:rsidRPr="00F94A41">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r>
          <w:r w:rsidRPr="00F94A41">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rsidRPr="00F94A41">
            <w:t>(ii)</w:t>
          </w:r>
          <w:r w:rsidRPr="00F94A41">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rsidRPr="00F94A41">
            <w:t>(iii)</w:t>
          </w:r>
          <w:r w:rsidRPr="00F94A41">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rsidRPr="00F94A41">
            <w:t>(iv)</w:t>
          </w:r>
          <w:r w:rsidRPr="00F94A41">
            <w:tab/>
            <w:t>Operator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r>
          <w:r w:rsidRPr="00F94A41">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rsidRPr="00F94A41">
            <w:t>Examples:  Small/large rollers (sub-grade), ride-on mowers, chipper/mulcher,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rsidRPr="00F94A41">
            <w:t>(b)</w:t>
          </w:r>
          <w:r w:rsidRPr="00F94A41">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rsidRPr="00F94A41">
            <w:t>(d)</w:t>
          </w:r>
          <w:r w:rsidRPr="00F94A41">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rsidRPr="00F94A41">
            <w:t>(e)</w:t>
          </w:r>
          <w:r w:rsidRPr="00F94A41">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rsidRPr="00F94A41">
            <w:t>(f)</w:t>
          </w:r>
          <w:r w:rsidRPr="00F94A41">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rsidRPr="00F94A41">
            <w:t>(g)</w:t>
          </w:r>
          <w:r w:rsidRPr="00F94A41">
            <w:tab/>
            <w:t>Concrete and bitumen work.</w:t>
          </w:r>
        </w:p>
        <w:p w:rsidR="00F005BA" w:rsidRPr="00F94A41" w:rsidRDefault="00F005BA" w:rsidP="00F005BA">
          <w:pPr>
            <w:pStyle w:val="aaplacitumAward"/>
          </w:pPr>
        </w:p>
        <w:p w:rsidR="00F005BA" w:rsidRPr="00F94A41" w:rsidRDefault="00F005BA" w:rsidP="00F005BA">
          <w:pPr>
            <w:pStyle w:val="aaplacitumAward"/>
          </w:pPr>
          <w:r w:rsidRPr="00F94A41">
            <w:t>(h)</w:t>
          </w:r>
          <w:r w:rsidRPr="00F94A41">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rsidRPr="00F94A41">
            <w:t>(2)</w:t>
          </w:r>
          <w:r w:rsidRPr="00F94A41">
            <w:tab/>
            <w:t>Communication</w:t>
          </w:r>
        </w:p>
        <w:p w:rsidR="00F005BA" w:rsidRPr="00F94A41" w:rsidRDefault="00F005BA" w:rsidP="00F005BA">
          <w:pPr>
            <w:pStyle w:val="isub-paragraphAward"/>
          </w:pPr>
        </w:p>
        <w:p w:rsidR="00F005BA" w:rsidRPr="00F94A41" w:rsidRDefault="00F005BA" w:rsidP="00F005BA">
          <w:pPr>
            <w:pStyle w:val="Indent3"/>
          </w:pPr>
          <w:r w:rsidRPr="00F94A41">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rsidRPr="00F94A41">
            <w:t>(3)</w:t>
          </w:r>
          <w:r w:rsidRPr="00F94A41">
            <w:tab/>
            <w:t>Complexity/multi-skilling</w:t>
          </w:r>
        </w:p>
        <w:p w:rsidR="00F005BA" w:rsidRPr="00F94A41" w:rsidRDefault="00F005BA" w:rsidP="00F005BA">
          <w:pPr>
            <w:pStyle w:val="isub-paragraphAward"/>
          </w:pPr>
        </w:p>
        <w:p w:rsidR="00F005BA" w:rsidRPr="00F94A41" w:rsidRDefault="00F005BA" w:rsidP="00F005BA">
          <w:pPr>
            <w:pStyle w:val="Indent3"/>
          </w:pPr>
          <w:r w:rsidRPr="00F94A41">
            <w:t>Tasks are of limited complexity.</w:t>
          </w:r>
        </w:p>
        <w:p w:rsidR="00F005BA" w:rsidRPr="00F94A41" w:rsidRDefault="00F005BA" w:rsidP="00F005BA">
          <w:pPr>
            <w:pStyle w:val="Indent3"/>
          </w:pPr>
        </w:p>
        <w:p w:rsidR="00F005BA" w:rsidRPr="00F94A41" w:rsidRDefault="00F005BA" w:rsidP="00F005BA">
          <w:pPr>
            <w:pStyle w:val="aparagraphAward"/>
          </w:pPr>
          <w:r w:rsidRPr="00F94A41">
            <w:t>15.2.3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rsidRPr="00F94A41">
            <w:t>15.2.4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 xml:space="preserve">Problems at this level may require limited personal judgement. </w:t>
          </w:r>
          <w:r>
            <w:t xml:space="preserve"> </w:t>
          </w:r>
          <w:r w:rsidRPr="00F94A41">
            <w:t>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rsidRPr="00F94A41">
            <w:t>15.3</w:t>
          </w:r>
          <w:r w:rsidRPr="00F94A41">
            <w:tab/>
            <w:t>Municipal employee - level 3</w:t>
          </w:r>
        </w:p>
        <w:p w:rsidR="00F005BA" w:rsidRPr="00F94A41" w:rsidRDefault="00F005BA" w:rsidP="00F005BA">
          <w:pPr>
            <w:pStyle w:val="1Subclause"/>
          </w:pPr>
        </w:p>
        <w:p w:rsidR="00F005BA" w:rsidRPr="00F94A41" w:rsidRDefault="00F005BA" w:rsidP="00F005BA">
          <w:pPr>
            <w:pStyle w:val="aparagraphAward"/>
          </w:pPr>
          <w:r w:rsidRPr="00F94A41">
            <w:t>15.3.1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ndent2"/>
          </w:pPr>
          <w:r w:rsidRPr="00F94A41">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Intermediate construction and/or maintenance, i.e., intermediate concreting and/or bitumen, formwork and pipelaying.</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rsidRPr="00F94A41">
            <w:t>(7)</w:t>
          </w:r>
          <w:r w:rsidRPr="00F94A41">
            <w:tab/>
            <w:t>Basic supervision.</w:t>
          </w:r>
        </w:p>
        <w:p w:rsidR="00F005BA" w:rsidRPr="00F94A41" w:rsidRDefault="00F005BA" w:rsidP="00F005BA">
          <w:pPr>
            <w:pStyle w:val="isub-paragraphAward"/>
          </w:pPr>
        </w:p>
        <w:p w:rsidR="00F005BA" w:rsidRPr="00F94A41" w:rsidRDefault="00F005BA" w:rsidP="00F005BA">
          <w:pPr>
            <w:pStyle w:val="isub-paragraphAward"/>
          </w:pPr>
          <w:r w:rsidRPr="00F94A41">
            <w:t>(8)</w:t>
          </w:r>
          <w:r w:rsidRPr="00F94A41">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rsidRPr="00F94A41">
            <w:t>(9)</w:t>
          </w:r>
          <w:r w:rsidRPr="00F94A41">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rsidRPr="00F94A41">
            <w:t>(10)</w:t>
          </w:r>
          <w:r w:rsidRPr="00F94A41">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rsidRPr="00F94A41">
            <w:t>(11)</w:t>
          </w:r>
          <w:r w:rsidRPr="00F94A41">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rsidRPr="00F94A41">
            <w:t>15.3.2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Indent3"/>
          </w:pPr>
          <w:r w:rsidRPr="00F94A41">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w:t>
          </w:r>
          <w:r w:rsidRPr="00F94A41">
            <w:t>a</w:t>
          </w:r>
          <w:r>
            <w:t>)</w:t>
          </w:r>
          <w:r w:rsidRPr="00F94A41">
            <w:tab/>
            <w:t>Plant operation skills:</w:t>
          </w:r>
        </w:p>
        <w:p w:rsidR="00F005BA" w:rsidRPr="00F94A41" w:rsidRDefault="00F005BA" w:rsidP="00F005BA">
          <w:pPr>
            <w:widowControl w:val="0"/>
          </w:pPr>
        </w:p>
        <w:p w:rsidR="00F005BA" w:rsidRPr="00F94A41" w:rsidRDefault="00F005BA" w:rsidP="00F005BA">
          <w:pPr>
            <w:pStyle w:val="aaplacitumAward"/>
            <w:ind w:left="3544"/>
          </w:pPr>
          <w:r>
            <w:t>(i)</w:t>
          </w:r>
          <w:r>
            <w:tab/>
          </w:r>
          <w:r w:rsidRPr="00F94A41">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r>
          <w:r w:rsidRPr="00F94A41">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r>
          <w:r w:rsidRPr="00F94A41">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r>
          <w:r w:rsidRPr="00F94A41">
            <w:t>Operator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r>
          <w:r w:rsidRPr="00F94A41">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rsidRPr="00F94A41">
            <w:t>Examples: Loader (yard) (borrow pit), chipper, roller (base course), cherrypicker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rsidRPr="00F94A41">
            <w:t>(b)</w:t>
          </w:r>
          <w:r w:rsidRPr="00F94A41">
            <w:tab/>
            <w:t>Drive vehicles up to two axles.</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rsidRPr="00F94A41">
            <w:t>(d)</w:t>
          </w:r>
          <w:r w:rsidRPr="00F94A41">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rsidRPr="00F94A41">
            <w:t>(e)</w:t>
          </w:r>
          <w:r w:rsidRPr="00F94A41">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(i)</w:t>
          </w:r>
          <w:r>
            <w:tab/>
          </w:r>
          <w:r w:rsidRPr="00F94A41">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r>
          <w:r w:rsidRPr="00F94A41">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r>
          <w:r w:rsidRPr="00F94A41">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rsidRPr="00F94A41">
            <w:t>(f)</w:t>
          </w:r>
          <w:r w:rsidRPr="00F94A41">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rsidRPr="00F94A41">
            <w:t>(g)</w:t>
          </w:r>
          <w:r w:rsidRPr="00F94A41">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rsidRPr="00F94A41">
            <w:t>(h)</w:t>
          </w:r>
          <w:r w:rsidRPr="00F94A41">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rsidRPr="00F94A41">
            <w:t>(2)</w:t>
          </w:r>
          <w:r w:rsidRPr="00F94A41">
            <w:tab/>
            <w:t>Communication</w:t>
          </w:r>
        </w:p>
        <w:p w:rsidR="00F005BA" w:rsidRPr="00F94A41" w:rsidRDefault="00F005BA" w:rsidP="00F005BA">
          <w:pPr>
            <w:pStyle w:val="isub-paragraphAward"/>
          </w:pPr>
        </w:p>
        <w:p w:rsidR="00F005BA" w:rsidRPr="00F94A41" w:rsidRDefault="00F005BA" w:rsidP="00F005BA">
          <w:pPr>
            <w:pStyle w:val="Indent3"/>
          </w:pPr>
          <w:r w:rsidRPr="00F94A41">
            <w:t>Oral and written literacy and numeracy skills to provide information and advice to other employees, higher level staff and members of the public.</w:t>
          </w:r>
        </w:p>
        <w:p w:rsidR="00F005BA" w:rsidRPr="00F94A41" w:rsidRDefault="00F005BA" w:rsidP="00F005BA">
          <w:pPr>
            <w:pStyle w:val="Indent3"/>
          </w:pPr>
        </w:p>
        <w:p w:rsidR="00F005BA" w:rsidRPr="00F94A41" w:rsidRDefault="00F005BA" w:rsidP="00F005BA">
          <w:pPr>
            <w:pStyle w:val="isub-paragraphAward"/>
          </w:pPr>
          <w:r w:rsidRPr="00F94A41">
            <w:t>(3)</w:t>
          </w:r>
          <w:r w:rsidRPr="00F94A41">
            <w:tab/>
            <w:t>Complexity/multi-skilling</w:t>
          </w:r>
        </w:p>
        <w:p w:rsidR="00F005BA" w:rsidRPr="00F94A41" w:rsidRDefault="00F005BA" w:rsidP="00F005BA">
          <w:pPr>
            <w:pStyle w:val="isub-paragraphAward"/>
          </w:pPr>
        </w:p>
        <w:p w:rsidR="00F005BA" w:rsidRPr="00F94A41" w:rsidRDefault="00F005BA" w:rsidP="00F005BA">
          <w:pPr>
            <w:pStyle w:val="Indent3"/>
          </w:pPr>
          <w:r w:rsidRPr="00F94A41">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rsidRPr="00F94A41">
            <w:t>15.3.3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r>
          <w:r w:rsidRPr="00F94A41">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r>
          <w:r w:rsidRPr="00F94A41">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rsidRPr="00F94A41">
            <w:t>15.3.4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 xml:space="preserve">Problems at this level are generally of a routine nature, requiring experience and a degree of personal judgement based on previous experiences and set guidelines. </w:t>
          </w:r>
          <w:r>
            <w:t xml:space="preserve"> </w:t>
          </w:r>
          <w:r w:rsidRPr="00F94A41">
            <w:t>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rsidRPr="00F94A41">
            <w:t>15.4</w:t>
          </w:r>
          <w:r w:rsidRPr="00F94A41">
            <w:tab/>
            <w:t>Municipal employee - level 4</w:t>
          </w:r>
        </w:p>
        <w:p w:rsidR="00F005BA" w:rsidRPr="00F94A41" w:rsidRDefault="00F005BA" w:rsidP="00F005BA">
          <w:pPr>
            <w:pStyle w:val="1Subclause"/>
          </w:pPr>
        </w:p>
        <w:p w:rsidR="00F005BA" w:rsidRPr="00F94A41" w:rsidRDefault="00F005BA" w:rsidP="00F005BA">
          <w:pPr>
            <w:pStyle w:val="aparagraphAward"/>
          </w:pPr>
          <w:r w:rsidRPr="00F94A41">
            <w:t>15.4.1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ndent2"/>
          </w:pPr>
          <w:r w:rsidRPr="00F94A41">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Advanced construction and/or maintenance, i.e., advanced concreting and/or bitumen finishing work, pipelaying,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Reticulation.</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rsidRPr="00F94A41">
            <w:t>(7)</w:t>
          </w:r>
          <w:r w:rsidRPr="00F94A41">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rsidRPr="00F94A41">
            <w:t>(8)</w:t>
          </w:r>
          <w:r w:rsidRPr="00F94A41">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rsidRPr="00F94A41">
            <w:t>(9)</w:t>
          </w:r>
          <w:r w:rsidRPr="00F94A41">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rsidRPr="00F94A41">
            <w:t>(10)</w:t>
          </w:r>
          <w:r w:rsidRPr="00F94A41">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rsidRPr="00F94A41">
            <w:t>(11)</w:t>
          </w:r>
          <w:r w:rsidRPr="00F94A41">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rsidRPr="00F94A41">
            <w:t>(l2)</w:t>
          </w:r>
          <w:r w:rsidRPr="00F94A41">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rsidRPr="00F94A41">
            <w:t>15.4.2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isub-paragraphAward"/>
            <w:ind w:left="2835"/>
          </w:pPr>
          <w:r w:rsidRPr="00F94A41">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rsidRPr="00F94A41">
            <w:t>(a)</w:t>
          </w:r>
          <w:r w:rsidRPr="00F94A41">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(i)</w:t>
          </w:r>
          <w:r>
            <w:tab/>
          </w:r>
          <w:r w:rsidRPr="00F94A41">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r>
          <w:r w:rsidRPr="00F94A41">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r>
          <w:r w:rsidRPr="00F94A41">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r>
          <w:r w:rsidRPr="00F94A41">
            <w:t>Dimensional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rsidRPr="00F94A41">
            <w:t>Examples: Hiab, loader (box out), grader (box out) (maintenance), excavator (box out), street sweeper, gang mower (sports turf), cherrypicker (confined working space).</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rsidRPr="00F94A41">
            <w:t>(d)</w:t>
          </w:r>
          <w:r w:rsidRPr="00F94A41">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rsidRPr="00F94A41">
            <w:t>(e)</w:t>
          </w:r>
          <w:r w:rsidRPr="00F94A41">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rsidRPr="00F94A41">
            <w:t>(f)</w:t>
          </w:r>
          <w:r w:rsidRPr="00F94A41">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rsidRPr="00F94A41">
            <w:t>(g)</w:t>
          </w:r>
          <w:r w:rsidRPr="00F94A41">
            <w:tab/>
            <w:t>Developed supervisory skills.</w:t>
          </w:r>
        </w:p>
        <w:p w:rsidR="00F005BA" w:rsidRPr="00F94A41" w:rsidRDefault="00F005BA" w:rsidP="00F005BA">
          <w:pPr>
            <w:pStyle w:val="aaplacitumAward"/>
          </w:pPr>
        </w:p>
        <w:p w:rsidR="00F005BA" w:rsidRPr="00F94A41" w:rsidRDefault="00F005BA" w:rsidP="00F005BA">
          <w:pPr>
            <w:pStyle w:val="aaplacitumAward"/>
          </w:pPr>
          <w:r w:rsidRPr="00F94A41">
            <w:t>(h)</w:t>
          </w:r>
          <w:r w:rsidRPr="00F94A41">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rsidRPr="00F94A41">
            <w:t>(i)</w:t>
          </w:r>
          <w:r w:rsidRPr="00F94A41">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rsidRPr="00F94A41">
            <w:t>(j)</w:t>
          </w:r>
          <w:r w:rsidRPr="00F94A41">
            <w:tab/>
            <w:t>Sound knowledge of Council safety policy requirements as they relate to the job being undertaken and the affect on the public.</w:t>
          </w:r>
        </w:p>
        <w:p w:rsidR="00F005BA" w:rsidRPr="00F94A41" w:rsidRDefault="00F005BA" w:rsidP="00F005BA">
          <w:pPr>
            <w:pStyle w:val="aaplacitumAward"/>
          </w:pPr>
        </w:p>
        <w:p w:rsidR="00F005BA" w:rsidRPr="00F94A41" w:rsidRDefault="00F005BA" w:rsidP="00F005BA">
          <w:pPr>
            <w:pStyle w:val="aaplacitumAward"/>
          </w:pPr>
          <w:r w:rsidRPr="00F94A41">
            <w:t>(k)</w:t>
          </w:r>
          <w:r w:rsidRPr="00F94A41">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rsidRPr="00F94A41">
            <w:t>(2)</w:t>
          </w:r>
          <w:r w:rsidRPr="00F94A41">
            <w:tab/>
            <w:t>Communication</w:t>
          </w:r>
        </w:p>
        <w:p w:rsidR="00F005BA" w:rsidRPr="00F94A41" w:rsidRDefault="00F005BA" w:rsidP="00F005BA">
          <w:pPr>
            <w:pStyle w:val="isub-paragraphAward"/>
          </w:pPr>
        </w:p>
        <w:p w:rsidR="00F005BA" w:rsidRPr="00F94A41" w:rsidRDefault="00F005BA" w:rsidP="00F005BA">
          <w:pPr>
            <w:pStyle w:val="Indent3"/>
          </w:pPr>
          <w:r w:rsidRPr="00F94A41">
            <w:t>Oral and written literacy and numeracy skills to provide information and advice to other employees, higher level staff, clients, suppliers, and members of the public.</w:t>
          </w:r>
        </w:p>
        <w:p w:rsidR="00F005BA" w:rsidRPr="00F94A41" w:rsidRDefault="00F005BA" w:rsidP="00F005BA">
          <w:pPr>
            <w:pStyle w:val="Indent3"/>
          </w:pPr>
        </w:p>
        <w:p w:rsidR="00F005BA" w:rsidRPr="00F94A41" w:rsidRDefault="00F005BA" w:rsidP="00F005BA">
          <w:pPr>
            <w:pStyle w:val="isub-paragraphAward"/>
          </w:pPr>
          <w:r w:rsidRPr="00F94A41">
            <w:t>(3)</w:t>
          </w:r>
          <w:r w:rsidRPr="00F94A41">
            <w:tab/>
            <w:t>Complexity/multi-skilling</w:t>
          </w:r>
        </w:p>
        <w:p w:rsidR="00F005BA" w:rsidRPr="00F94A41" w:rsidRDefault="00F005BA" w:rsidP="00F005BA">
          <w:pPr>
            <w:pStyle w:val="isub-paragraphAward"/>
          </w:pPr>
        </w:p>
        <w:p w:rsidR="00F005BA" w:rsidRPr="00F94A41" w:rsidRDefault="00F005BA" w:rsidP="00F005BA">
          <w:pPr>
            <w:pStyle w:val="Indent3"/>
          </w:pPr>
          <w:r w:rsidRPr="00F94A41">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rsidRPr="00F94A41">
            <w:t>15.4.3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r>
          <w:r w:rsidRPr="00F94A41">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rsidRPr="00F94A41">
            <w:t>(4)</w:t>
          </w:r>
          <w:r>
            <w:tab/>
          </w:r>
          <w:r w:rsidRPr="00F94A41">
            <w:t>Responsible for materials, tools, equipment, vehicles and plant in the</w:t>
          </w:r>
          <w:r>
            <w:t xml:space="preserve"> </w:t>
          </w:r>
          <w:r w:rsidRPr="00F94A41">
            <w:t>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r>
          <w:r w:rsidRPr="00F94A41">
            <w:t>Responsible for quality control/assu</w:t>
          </w:r>
          <w:r>
            <w:t xml:space="preserve">rance procedures, including to </w:t>
          </w:r>
          <w:r w:rsidRPr="00F94A41">
            <w:t>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r>
          <w:r w:rsidRPr="00F94A41">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rsidRPr="00F94A41">
            <w:t>15.4.4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rsidRPr="00F94A41">
            <w:t>15.5</w:t>
          </w:r>
          <w:r w:rsidRPr="00F94A41">
            <w:tab/>
            <w:t>Municipal employee - level 4A</w:t>
          </w:r>
        </w:p>
        <w:p w:rsidR="00F005BA" w:rsidRPr="00F94A41" w:rsidRDefault="00F005BA" w:rsidP="00F005BA">
          <w:pPr>
            <w:pStyle w:val="1Subclause"/>
          </w:pPr>
        </w:p>
        <w:p w:rsidR="00F005BA" w:rsidRPr="00F94A41" w:rsidRDefault="00F005BA" w:rsidP="00F005BA">
          <w:pPr>
            <w:pStyle w:val="aparagraphAward"/>
          </w:pPr>
          <w:r w:rsidRPr="00F94A41">
            <w:t>15.5.1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ndent2"/>
          </w:pPr>
          <w:r w:rsidRPr="00F94A41">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rsidRPr="00F94A41">
            <w:t>15.5.2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Indent3"/>
          </w:pPr>
          <w:r w:rsidRPr="00F94A41">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rsidRPr="00F94A41">
            <w:t>(2)</w:t>
          </w:r>
          <w:r w:rsidRPr="00F94A41">
            <w:tab/>
            <w:t>Communication</w:t>
          </w:r>
        </w:p>
        <w:p w:rsidR="00F005BA" w:rsidRPr="00F94A41" w:rsidRDefault="00F005BA" w:rsidP="00F005BA">
          <w:pPr>
            <w:pStyle w:val="isub-paragraphAward"/>
          </w:pPr>
        </w:p>
        <w:p w:rsidR="00F005BA" w:rsidRPr="00F94A41" w:rsidRDefault="00F005BA" w:rsidP="00F005BA">
          <w:pPr>
            <w:pStyle w:val="Indent3"/>
          </w:pPr>
          <w:r w:rsidRPr="00F94A41">
            <w:t>Exercises good interpersonal and communication skills.</w:t>
          </w:r>
        </w:p>
        <w:p w:rsidR="00F005BA" w:rsidRPr="00F94A41" w:rsidRDefault="00F005BA" w:rsidP="00F005BA">
          <w:pPr>
            <w:pStyle w:val="Indent3"/>
          </w:pPr>
        </w:p>
        <w:p w:rsidR="00F005BA" w:rsidRPr="00F94A41" w:rsidRDefault="00F005BA" w:rsidP="00F005BA">
          <w:pPr>
            <w:pStyle w:val="isub-paragraphAward"/>
          </w:pPr>
          <w:r w:rsidRPr="00F94A41">
            <w:t>(3)</w:t>
          </w:r>
          <w:r w:rsidRPr="00F94A41">
            <w:tab/>
            <w:t>Complexity/multi-skilling</w:t>
          </w:r>
        </w:p>
        <w:p w:rsidR="00F005BA" w:rsidRPr="00F94A41" w:rsidRDefault="00F005BA" w:rsidP="00F005BA">
          <w:pPr>
            <w:pStyle w:val="isub-paragraphAward"/>
          </w:pPr>
        </w:p>
        <w:p w:rsidR="00F005BA" w:rsidRPr="00F94A41" w:rsidRDefault="00F005BA" w:rsidP="00F005BA">
          <w:pPr>
            <w:pStyle w:val="Indent3"/>
          </w:pPr>
          <w:r w:rsidRPr="00F94A41">
            <w:t>Performs non-trade tasks within the employee’s skill, competence and training.</w:t>
          </w:r>
        </w:p>
        <w:p w:rsidR="00F005BA" w:rsidRPr="00F94A41" w:rsidRDefault="00F005BA" w:rsidP="00F005BA">
          <w:pPr>
            <w:pStyle w:val="Indent3"/>
          </w:pPr>
        </w:p>
        <w:p w:rsidR="00F005BA" w:rsidRPr="00F94A41" w:rsidRDefault="00F005BA" w:rsidP="00F005BA">
          <w:pPr>
            <w:pStyle w:val="aparagraphAward"/>
          </w:pPr>
          <w:r w:rsidRPr="00F94A41">
            <w:t>15.5.3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rsidRPr="00F94A41">
            <w:t>(2)</w:t>
          </w:r>
          <w:r>
            <w:tab/>
          </w:r>
          <w:r w:rsidRPr="00F94A41">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r>
          <w:r w:rsidRPr="00F94A41">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rsidRPr="00F94A41">
            <w:t>15.5.4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r>
          <w:r w:rsidRPr="00F94A41">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Performs work which while primarily involving the skills of the employee’s trade or experience is incidental or peripheral to the primary task and facilitates the completion of the whole task.</w:t>
          </w:r>
          <w:r>
            <w:t xml:space="preserve">  </w:t>
          </w:r>
          <w:r w:rsidRPr="00F94A41">
            <w:t>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rsidRPr="00F94A41">
            <w:t>15.6</w:t>
          </w:r>
          <w:r w:rsidRPr="00F94A41">
            <w:tab/>
            <w:t>Municipal employee - level 5</w:t>
          </w:r>
        </w:p>
        <w:p w:rsidR="00F005BA" w:rsidRPr="00F94A41" w:rsidRDefault="00F005BA" w:rsidP="00F005BA">
          <w:pPr>
            <w:pStyle w:val="1Subclause"/>
          </w:pPr>
        </w:p>
        <w:p w:rsidR="00F005BA" w:rsidRPr="00F94A41" w:rsidRDefault="00F005BA" w:rsidP="00F005BA">
          <w:pPr>
            <w:pStyle w:val="aparagraphAward"/>
          </w:pPr>
          <w:r w:rsidRPr="00F94A41">
            <w:t>15.6.1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ndent2"/>
          </w:pPr>
          <w:r w:rsidRPr="00F94A41">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Advanced reticulation.</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rsidRPr="00F94A41">
            <w:t>(7)</w:t>
          </w:r>
          <w:r w:rsidRPr="00F94A41">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rsidRPr="00F94A41">
            <w:t>(8)</w:t>
          </w:r>
          <w:r w:rsidRPr="00F94A41">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rsidRPr="00F94A41">
            <w:t>15.6.2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Indent3"/>
          </w:pPr>
          <w:r w:rsidRPr="00F94A41">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rsidRPr="00F94A41">
            <w:t>(a)</w:t>
          </w:r>
          <w:r w:rsidRPr="00F94A41">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(i)</w:t>
          </w:r>
          <w:r>
            <w:tab/>
          </w:r>
          <w:r w:rsidRPr="00F94A41">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r>
          <w:r w:rsidRPr="00F94A41">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r>
          <w:r w:rsidRPr="00F94A41">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r>
            <w:t>(iv)</w:t>
          </w:r>
          <w:r>
            <w:tab/>
          </w:r>
          <w:r w:rsidRPr="00F94A41">
            <w:t>Dimensional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rsidRPr="00F94A41">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rsidRPr="00F94A41">
            <w:lastRenderedPageBreak/>
            <w:t>(b)</w:t>
          </w:r>
          <w:r w:rsidRPr="00F94A41">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rsidRPr="00F94A41">
            <w:t>(d)</w:t>
          </w:r>
          <w:r w:rsidRPr="00F94A41">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rsidRPr="00F94A41">
            <w:t>(e)</w:t>
          </w:r>
          <w:r w:rsidRPr="00F94A41">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rsidRPr="000D7763">
            <w:t>(f)</w:t>
          </w:r>
          <w:r w:rsidRPr="000D7763">
            <w:tab/>
            <w:t>Install, repair and maintain major reticulation systems, including electrical work.</w:t>
          </w:r>
          <w:r w:rsidRPr="00F94A41">
            <w:t xml:space="preserve">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rsidRPr="00F94A41">
            <w:t>(g)</w:t>
          </w:r>
          <w:r w:rsidRPr="00F94A41">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rsidRPr="00F94A41">
            <w:t>(h)</w:t>
          </w:r>
          <w:r w:rsidRPr="00F94A41">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rsidRPr="00F94A41">
            <w:t>(2)</w:t>
          </w:r>
          <w:r w:rsidRPr="00F94A41">
            <w:tab/>
            <w:t>Communication</w:t>
          </w:r>
        </w:p>
        <w:p w:rsidR="00F005BA" w:rsidRPr="00F94A41" w:rsidRDefault="00F005BA" w:rsidP="00F005BA">
          <w:pPr>
            <w:pStyle w:val="isub-paragraphAward"/>
          </w:pPr>
        </w:p>
        <w:p w:rsidR="00F005BA" w:rsidRPr="00F94A41" w:rsidRDefault="00F005BA" w:rsidP="00F005BA">
          <w:pPr>
            <w:pStyle w:val="aaplacitumAward"/>
          </w:pPr>
          <w:r>
            <w:t>(a)</w:t>
          </w:r>
          <w:r>
            <w:tab/>
          </w:r>
          <w:r w:rsidRPr="00F94A41">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r>
          <w:r w:rsidRPr="00F94A41">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rsidRPr="00F94A41">
            <w:t>(3)</w:t>
          </w:r>
          <w:r w:rsidRPr="00F94A41">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r>
          <w:r w:rsidRPr="00F94A41">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r>
          <w:r w:rsidRPr="00F94A41">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rsidRPr="00F94A41">
            <w:t>15.6.3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r>
          <w:r w:rsidRPr="00F94A41">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r>
          <w:r w:rsidRPr="00F94A41">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r>
          <w:r w:rsidRPr="00F94A41">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r>
          <w:r w:rsidRPr="00F94A41">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rsidRPr="00F94A41">
            <w:t>15.6.4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r>
          <w:r w:rsidRPr="00F94A41">
            <w:t xml:space="preserve">Problems at this level are frequently of a complex or technical nature, with solutions not necessarily related to previous direct experience and therefore require some initiative and personal judgement. </w:t>
          </w:r>
          <w:r>
            <w:t xml:space="preserve"> </w:t>
          </w:r>
          <w:r w:rsidRPr="00F94A41">
            <w:t>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rsidRPr="00F94A41">
            <w:t>15.7</w:t>
          </w:r>
          <w:r w:rsidRPr="00F94A41">
            <w:tab/>
            <w:t>Municipal employee - level 6</w:t>
          </w:r>
        </w:p>
        <w:p w:rsidR="00F005BA" w:rsidRPr="00F94A41" w:rsidRDefault="00F005BA" w:rsidP="00F005BA">
          <w:pPr>
            <w:pStyle w:val="1Subclause"/>
          </w:pPr>
        </w:p>
        <w:p w:rsidR="00F005BA" w:rsidRPr="00F94A41" w:rsidRDefault="00F005BA" w:rsidP="00F005BA">
          <w:pPr>
            <w:pStyle w:val="aparagraphAward"/>
          </w:pPr>
          <w:r w:rsidRPr="00F94A41">
            <w:t>15.7.1</w:t>
          </w:r>
          <w:r w:rsidRPr="00F94A41">
            <w:tab/>
            <w:t>Qualifications, training and experience</w:t>
          </w:r>
        </w:p>
        <w:p w:rsidR="00F005BA" w:rsidRPr="00F94A41" w:rsidRDefault="00F005BA" w:rsidP="00F005BA">
          <w:pPr>
            <w:pStyle w:val="aparagraphAward"/>
          </w:pPr>
        </w:p>
        <w:p w:rsidR="00F005BA" w:rsidRPr="00F94A41" w:rsidRDefault="00F005BA" w:rsidP="00F005BA">
          <w:pPr>
            <w:pStyle w:val="Indent2"/>
          </w:pPr>
          <w:r w:rsidRPr="00F94A41">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 xml:space="preserve">Materials, equipment and cost estimating. </w:t>
          </w:r>
          <w:r>
            <w:t xml:space="preserve"> </w:t>
          </w:r>
          <w:r w:rsidRPr="00F94A41">
            <w:t>Job cost and budgetary control.</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rsidRPr="00F94A41">
            <w:t>(7)</w:t>
          </w:r>
          <w:r w:rsidRPr="00F94A41">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rsidRPr="00F94A41">
            <w:t>15.7.2</w:t>
          </w:r>
          <w:r w:rsidRPr="00F94A41">
            <w:tab/>
            <w:t>Specialist knowledge of skills</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General</w:t>
          </w:r>
        </w:p>
        <w:p w:rsidR="00F005BA" w:rsidRPr="00F94A41" w:rsidRDefault="00F005BA" w:rsidP="00F005BA">
          <w:pPr>
            <w:pStyle w:val="isub-paragraphAward"/>
          </w:pPr>
        </w:p>
        <w:p w:rsidR="00F005BA" w:rsidRPr="00F94A41" w:rsidRDefault="00F005BA" w:rsidP="00F005BA">
          <w:pPr>
            <w:pStyle w:val="Indent3"/>
          </w:pPr>
          <w:r w:rsidRPr="00F94A41">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rsidRPr="00F94A41">
            <w:t>(a)</w:t>
          </w:r>
          <w:r w:rsidRPr="00F94A41">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rsidRPr="00F94A41">
            <w:t>(d)</w:t>
          </w:r>
          <w:r w:rsidRPr="00F94A41">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rsidRPr="00F94A41">
            <w:t>(e)</w:t>
          </w:r>
          <w:r w:rsidRPr="00F94A41">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rsidRPr="00F94A41">
            <w:t>(f)</w:t>
          </w:r>
          <w:r w:rsidRPr="00F94A41">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rsidRPr="00F94A41">
            <w:t>(g)</w:t>
          </w:r>
          <w:r w:rsidRPr="00F94A41">
            <w:tab/>
            <w:t>Sound knowledge of Council safety policy requirements as they relate to the job being performed and the affect on the public.</w:t>
          </w:r>
        </w:p>
        <w:p w:rsidR="00F005BA" w:rsidRPr="00F94A41" w:rsidRDefault="00F005BA" w:rsidP="00F005BA">
          <w:pPr>
            <w:pStyle w:val="aaplacitumAward"/>
          </w:pPr>
        </w:p>
        <w:p w:rsidR="00F005BA" w:rsidRPr="00F94A41" w:rsidRDefault="00F005BA" w:rsidP="00F005BA">
          <w:pPr>
            <w:pStyle w:val="isub-paragraphAward"/>
          </w:pPr>
          <w:r w:rsidRPr="00F94A41">
            <w:t>(2)</w:t>
          </w:r>
          <w:r w:rsidRPr="00F94A41">
            <w:tab/>
            <w:t>Communication</w:t>
          </w:r>
        </w:p>
        <w:p w:rsidR="00F005BA" w:rsidRPr="00F94A41" w:rsidRDefault="00F005BA" w:rsidP="00F005BA">
          <w:pPr>
            <w:pStyle w:val="isub-paragraphAward"/>
          </w:pPr>
        </w:p>
        <w:p w:rsidR="00F005BA" w:rsidRPr="00F94A41" w:rsidRDefault="00F005BA" w:rsidP="00F005BA">
          <w:pPr>
            <w:pStyle w:val="aaplacitumAward"/>
          </w:pPr>
          <w:r>
            <w:t>(a)</w:t>
          </w:r>
          <w:r>
            <w:tab/>
          </w:r>
          <w:r w:rsidRPr="00F94A41">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r>
          <w:r w:rsidRPr="00F94A41">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rsidRPr="00F94A41">
            <w:t>(3)</w:t>
          </w:r>
          <w:r w:rsidRPr="00F94A41">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r>
          <w:r w:rsidRPr="00F94A41">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r>
          <w:r w:rsidRPr="00F94A41">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rsidRPr="00F94A41">
            <w:t>15.7.3</w:t>
          </w:r>
          <w:r w:rsidRPr="00F94A41">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r>
          <w:r w:rsidRPr="00F94A41">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r>
          <w:r w:rsidRPr="00F94A41">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r>
          <w:r w:rsidRPr="00F94A41">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r>
          <w:r w:rsidRPr="00F94A41">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r>
          <w:r w:rsidRPr="00F94A41">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r>
          <w:r w:rsidRPr="00F94A41">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r>
          <w:r w:rsidRPr="00F94A41">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rsidRPr="00F94A41">
            <w:t>15.7.4</w:t>
          </w:r>
          <w:r w:rsidRPr="00F94A41">
            <w:tab/>
            <w:t>Decision making and problem solving</w:t>
          </w:r>
        </w:p>
        <w:p w:rsidR="00F005BA" w:rsidRPr="00F94A41" w:rsidRDefault="00F005BA" w:rsidP="00F005BA">
          <w:pPr>
            <w:pStyle w:val="aparagraphAward"/>
          </w:pPr>
        </w:p>
        <w:p w:rsidR="00F005BA" w:rsidRPr="00F94A41" w:rsidRDefault="00F005BA" w:rsidP="00F005BA">
          <w:pPr>
            <w:pStyle w:val="Indent2"/>
          </w:pPr>
          <w:r w:rsidRPr="00F94A41">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rsidRPr="00F94A41">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rsidRPr="00F94A41">
                <w:t>16.</w:t>
              </w:r>
              <w:r>
                <w:t xml:space="preserve"> - </w:t>
              </w:r>
              <w:r w:rsidRPr="00F94A41">
                <w:t>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sidRPr="00F94A41">
                      <w:rPr>
                        <w:b w:val="0"/>
                        <w:color w:val="000000"/>
                        <w:sz w:val="20"/>
                      </w:rPr>
                      <w:t>16.1</w:t>
                    </w:r>
                  </w:p>
                </w:tc>
                <w:tc>
                  <w:tcPr>
                    <w:tcW w:w="2376" w:type="dxa"/>
                  </w:tcPr>
                  <w:p w:rsidR="00F005BA" w:rsidRPr="00F94A41" w:rsidRDefault="00F005BA" w:rsidP="00F005BA">
                    <w:pPr>
                      <w:widowControl w:val="0"/>
                      <w:rPr>
                        <w:color w:val="000000"/>
                      </w:rPr>
                    </w:pPr>
                    <w:r w:rsidRPr="00F94A41">
                      <w:rPr>
                        <w:color w:val="000000"/>
                      </w:rPr>
                      <w:t>Classification level</w:t>
                    </w:r>
                  </w:p>
                </w:tc>
                <w:tc>
                  <w:tcPr>
                    <w:tcW w:w="1276" w:type="dxa"/>
                  </w:tcPr>
                  <w:p w:rsidR="00F005BA" w:rsidRPr="00F94A41" w:rsidRDefault="00F005BA" w:rsidP="00F005BA">
                    <w:pPr>
                      <w:widowControl w:val="0"/>
                      <w:jc w:val="right"/>
                      <w:rPr>
                        <w:color w:val="000000"/>
                      </w:rPr>
                    </w:pPr>
                    <w:r w:rsidRPr="00F94A41">
                      <w:rPr>
                        <w:color w:val="000000"/>
                      </w:rPr>
                      <w:t>Relativity</w:t>
                    </w:r>
                  </w:p>
                </w:tc>
                <w:tc>
                  <w:tcPr>
                    <w:tcW w:w="2869" w:type="dxa"/>
                  </w:tcPr>
                  <w:p w:rsidR="00F005BA" w:rsidRPr="00F94A41" w:rsidRDefault="00F005BA" w:rsidP="00F005BA">
                    <w:pPr>
                      <w:widowControl w:val="0"/>
                      <w:jc w:val="center"/>
                      <w:rPr>
                        <w:color w:val="000000"/>
                      </w:rPr>
                    </w:pPr>
                    <w:r w:rsidRPr="00F94A41">
                      <w:rPr>
                        <w:color w:val="000000"/>
                      </w:rPr>
                      <w:t>Total maximum</w:t>
                    </w:r>
                  </w:p>
                </w:tc>
                <w:tc>
                  <w:tcPr>
                    <w:tcW w:w="2092" w:type="dxa"/>
                  </w:tcPr>
                  <w:p w:rsidR="00F005BA" w:rsidRPr="00F94A41" w:rsidRDefault="00F005BA" w:rsidP="00F005BA">
                    <w:pPr>
                      <w:widowControl w:val="0"/>
                      <w:jc w:val="center"/>
                      <w:rPr>
                        <w:color w:val="000000"/>
                      </w:rPr>
                    </w:pPr>
                    <w:r w:rsidRPr="00F94A41">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sidRPr="00F94A41">
                      <w:rPr>
                        <w:color w:val="000000"/>
                      </w:rPr>
                      <w:t>hourly rate</w:t>
                    </w:r>
                  </w:p>
                </w:tc>
                <w:tc>
                  <w:tcPr>
                    <w:tcW w:w="2092" w:type="dxa"/>
                  </w:tcPr>
                  <w:p w:rsidR="00F005BA" w:rsidRPr="00F94A41" w:rsidRDefault="00F005BA" w:rsidP="00F005BA">
                    <w:pPr>
                      <w:widowControl w:val="0"/>
                      <w:jc w:val="center"/>
                      <w:rPr>
                        <w:color w:val="000000"/>
                      </w:rPr>
                    </w:pPr>
                    <w:r w:rsidRPr="00F94A41">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sidRPr="00F94A41">
                      <w:rPr>
                        <w:color w:val="000000"/>
                      </w:rPr>
                      <w:t>%</w:t>
                    </w:r>
                  </w:p>
                </w:tc>
                <w:tc>
                  <w:tcPr>
                    <w:tcW w:w="2869" w:type="dxa"/>
                  </w:tcPr>
                  <w:p w:rsidR="00F005BA" w:rsidRPr="00F94A41" w:rsidRDefault="00F005BA" w:rsidP="00F005BA">
                    <w:pPr>
                      <w:widowControl w:val="0"/>
                      <w:jc w:val="center"/>
                      <w:rPr>
                        <w:color w:val="000000"/>
                      </w:rPr>
                    </w:pPr>
                    <w:r w:rsidRPr="00F94A41">
                      <w:rPr>
                        <w:color w:val="000000"/>
                      </w:rPr>
                      <w:t>$</w:t>
                    </w:r>
                  </w:p>
                </w:tc>
                <w:tc>
                  <w:tcPr>
                    <w:tcW w:w="2092" w:type="dxa"/>
                  </w:tcPr>
                  <w:p w:rsidR="00F005BA" w:rsidRPr="00F94A41" w:rsidRDefault="00F005BA" w:rsidP="00F005BA">
                    <w:pPr>
                      <w:widowControl w:val="0"/>
                      <w:jc w:val="center"/>
                      <w:rPr>
                        <w:color w:val="000000"/>
                      </w:rPr>
                    </w:pPr>
                    <w:r w:rsidRPr="00F94A41">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1 (up to 38 hours)</w:t>
                    </w:r>
                  </w:p>
                </w:tc>
                <w:tc>
                  <w:tcPr>
                    <w:tcW w:w="1276" w:type="dxa"/>
                  </w:tcPr>
                  <w:p w:rsidR="00F005BA" w:rsidRPr="00F94A41" w:rsidRDefault="00F005BA" w:rsidP="00F005BA">
                    <w:pPr>
                      <w:widowControl w:val="0"/>
                      <w:jc w:val="right"/>
                      <w:rPr>
                        <w:color w:val="000000"/>
                      </w:rPr>
                    </w:pPr>
                    <w:r w:rsidRPr="00F94A41">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7E2949">
                      <w:rPr>
                        <w:noProof/>
                        <w:color w:val="000000"/>
                      </w:rPr>
                      <w:t>17.06</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553693955"/>
                      </w:sdtPr>
                      <w:sdtEndPr/>
                      <w:sdtContent>
                        <w:r w:rsidR="00F005BA" w:rsidRPr="00F94A41">
                          <w:rPr>
                            <w:color w:val="000000"/>
                          </w:rPr>
                          <w:t>648.10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Above 38 hours</w:t>
                    </w:r>
                  </w:p>
                </w:tc>
                <w:tc>
                  <w:tcPr>
                    <w:tcW w:w="1276" w:type="dxa"/>
                  </w:tcPr>
                  <w:p w:rsidR="00F005BA" w:rsidRPr="00F94A41" w:rsidRDefault="00F005BA" w:rsidP="00F005BA">
                    <w:pPr>
                      <w:widowControl w:val="0"/>
                      <w:jc w:val="right"/>
                      <w:rPr>
                        <w:color w:val="000000"/>
                      </w:rPr>
                    </w:pPr>
                    <w:r w:rsidRPr="00F94A41">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7E2949">
                      <w:rPr>
                        <w:noProof/>
                        <w:color w:val="000000"/>
                      </w:rPr>
                      <w:t>17.51</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1689582881"/>
                      </w:sdtPr>
                      <w:sdtEndPr/>
                      <w:sdtContent>
                        <w:r w:rsidR="00F005BA" w:rsidRPr="00F94A41">
                          <w:rPr>
                            <w:color w:val="000000"/>
                          </w:rPr>
                          <w:t>665.20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2</w:t>
                    </w:r>
                  </w:p>
                </w:tc>
                <w:tc>
                  <w:tcPr>
                    <w:tcW w:w="1276" w:type="dxa"/>
                  </w:tcPr>
                  <w:p w:rsidR="00F005BA" w:rsidRPr="00F94A41" w:rsidRDefault="00F005BA" w:rsidP="00F005BA">
                    <w:pPr>
                      <w:widowControl w:val="0"/>
                      <w:jc w:val="right"/>
                      <w:rPr>
                        <w:color w:val="000000"/>
                      </w:rPr>
                    </w:pPr>
                    <w:r w:rsidRPr="00F94A41">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7E2949">
                      <w:rPr>
                        <w:noProof/>
                        <w:color w:val="000000"/>
                      </w:rPr>
                      <w:t>18.13</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2099503440"/>
                      </w:sdtPr>
                      <w:sdtEndPr/>
                      <w:sdtContent>
                        <w:r w:rsidR="00F005BA" w:rsidRPr="00F94A41">
                          <w:rPr>
                            <w:color w:val="000000"/>
                          </w:rPr>
                          <w:t>689.00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3</w:t>
                    </w:r>
                  </w:p>
                </w:tc>
                <w:tc>
                  <w:tcPr>
                    <w:tcW w:w="1276" w:type="dxa"/>
                  </w:tcPr>
                  <w:p w:rsidR="00F005BA" w:rsidRPr="00F94A41" w:rsidRDefault="00F005BA" w:rsidP="00F005BA">
                    <w:pPr>
                      <w:widowControl w:val="0"/>
                      <w:jc w:val="right"/>
                      <w:rPr>
                        <w:color w:val="000000"/>
                      </w:rPr>
                    </w:pPr>
                    <w:r w:rsidRPr="00F94A41">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7E2949">
                      <w:rPr>
                        <w:noProof/>
                        <w:color w:val="000000"/>
                      </w:rPr>
                      <w:t>18.70</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1993226918"/>
                      </w:sdtPr>
                      <w:sdtEndPr/>
                      <w:sdtContent>
                        <w:r w:rsidR="00F005BA" w:rsidRPr="00F94A41">
                          <w:rPr>
                            <w:color w:val="000000"/>
                          </w:rPr>
                          <w:t>710.50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4</w:t>
                    </w:r>
                  </w:p>
                </w:tc>
                <w:tc>
                  <w:tcPr>
                    <w:tcW w:w="1276" w:type="dxa"/>
                  </w:tcPr>
                  <w:p w:rsidR="00F005BA" w:rsidRPr="00F94A41" w:rsidRDefault="00F005BA" w:rsidP="00F005BA">
                    <w:pPr>
                      <w:widowControl w:val="0"/>
                      <w:jc w:val="right"/>
                      <w:rPr>
                        <w:color w:val="000000"/>
                      </w:rPr>
                    </w:pPr>
                    <w:r w:rsidRPr="00F94A41">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7E2949">
                      <w:rPr>
                        <w:noProof/>
                        <w:color w:val="000000"/>
                      </w:rPr>
                      <w:t>19.09</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257994514"/>
                      </w:sdtPr>
                      <w:sdtEndPr/>
                      <w:sdtContent>
                        <w:r w:rsidR="00F005BA" w:rsidRPr="00F94A41">
                          <w:rPr>
                            <w:color w:val="000000"/>
                          </w:rPr>
                          <w:t>725.60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4A</w:t>
                    </w:r>
                  </w:p>
                </w:tc>
                <w:tc>
                  <w:tcPr>
                    <w:tcW w:w="1276" w:type="dxa"/>
                  </w:tcPr>
                  <w:p w:rsidR="00F005BA" w:rsidRPr="00F94A41" w:rsidRDefault="00F005BA" w:rsidP="00F005BA">
                    <w:pPr>
                      <w:widowControl w:val="0"/>
                      <w:jc w:val="right"/>
                      <w:rPr>
                        <w:color w:val="000000"/>
                      </w:rPr>
                    </w:pPr>
                    <w:r w:rsidRPr="00F94A41">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7E2949">
                      <w:rPr>
                        <w:noProof/>
                        <w:color w:val="000000"/>
                      </w:rPr>
                      <w:t>19.60</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339537153"/>
                      </w:sdtPr>
                      <w:sdtEndPr/>
                      <w:sdtContent>
                        <w:r w:rsidR="00F005BA" w:rsidRPr="00F94A41">
                          <w:rPr>
                            <w:color w:val="000000"/>
                          </w:rPr>
                          <w:t>744.90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5</w:t>
                    </w:r>
                  </w:p>
                </w:tc>
                <w:tc>
                  <w:tcPr>
                    <w:tcW w:w="1276" w:type="dxa"/>
                  </w:tcPr>
                  <w:p w:rsidR="00F005BA" w:rsidRPr="00F94A41" w:rsidRDefault="00F005BA" w:rsidP="00F005BA">
                    <w:pPr>
                      <w:widowControl w:val="0"/>
                      <w:jc w:val="right"/>
                      <w:rPr>
                        <w:color w:val="000000"/>
                      </w:rPr>
                    </w:pPr>
                    <w:r w:rsidRPr="00F94A41">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7E2949">
                      <w:rPr>
                        <w:noProof/>
                        <w:color w:val="000000"/>
                      </w:rPr>
                      <w:t>19.89</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1524962306"/>
                      </w:sdtPr>
                      <w:sdtEndPr/>
                      <w:sdtContent>
                        <w:r w:rsidR="00F005BA" w:rsidRPr="00F94A41">
                          <w:rPr>
                            <w:color w:val="000000"/>
                          </w:rPr>
                          <w:t>755.70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sidRPr="00F94A41">
                      <w:rPr>
                        <w:color w:val="000000"/>
                      </w:rPr>
                      <w:t>Level 6</w:t>
                    </w:r>
                  </w:p>
                </w:tc>
                <w:tc>
                  <w:tcPr>
                    <w:tcW w:w="1276" w:type="dxa"/>
                  </w:tcPr>
                  <w:p w:rsidR="00F005BA" w:rsidRPr="00F94A41" w:rsidRDefault="00F005BA" w:rsidP="00F005BA">
                    <w:pPr>
                      <w:widowControl w:val="0"/>
                      <w:jc w:val="right"/>
                      <w:rPr>
                        <w:color w:val="000000"/>
                      </w:rPr>
                    </w:pPr>
                    <w:r w:rsidRPr="00F94A41">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7E2949">
                      <w:rPr>
                        <w:noProof/>
                        <w:color w:val="000000"/>
                      </w:rPr>
                      <w:t>20.74</w:t>
                    </w:r>
                    <w:r>
                      <w:rPr>
                        <w:noProof/>
                        <w:color w:val="000000"/>
                      </w:rPr>
                      <w:fldChar w:fldCharType="end"/>
                    </w:r>
                  </w:p>
                </w:tc>
                <w:tc>
                  <w:tcPr>
                    <w:tcW w:w="2092" w:type="dxa"/>
                    <w:vAlign w:val="bottom"/>
                  </w:tcPr>
                  <w:p w:rsidR="00F005BA" w:rsidRPr="00F94A41" w:rsidRDefault="00411F30" w:rsidP="00F005BA">
                    <w:pPr>
                      <w:widowControl w:val="0"/>
                      <w:jc w:val="center"/>
                      <w:rPr>
                        <w:color w:val="000000"/>
                      </w:rPr>
                    </w:pPr>
                    <w:sdt>
                      <w:sdtPr>
                        <w:alias w:val="Weekly Wage"/>
                        <w:tag w:val="Weekly"/>
                        <w:id w:val="822058355"/>
                      </w:sdtPr>
                      <w:sdtEndPr/>
                      <w:sdtContent>
                        <w:r w:rsidR="00F005BA" w:rsidRPr="00F94A41">
                          <w:rPr>
                            <w:color w:val="000000"/>
                          </w:rPr>
                          <w:t>788.10</w:t>
                        </w:r>
                      </w:sdtContent>
                    </w:sdt>
                  </w:p>
                </w:tc>
              </w:tr>
            </w:tbl>
            <w:p w:rsidR="00F005BA" w:rsidRPr="00F94A41" w:rsidRDefault="00F005BA" w:rsidP="00F005BA">
              <w:pPr>
                <w:pStyle w:val="BodyTextAward"/>
              </w:pPr>
            </w:p>
            <w:p w:rsidR="00F005BA" w:rsidRPr="00F94A41" w:rsidRDefault="00F005BA" w:rsidP="00F005BA">
              <w:pPr>
                <w:pStyle w:val="1Subclause"/>
              </w:pPr>
              <w:r w:rsidRPr="00F94A41">
                <w:t>16.2</w:t>
              </w:r>
              <w:r w:rsidRPr="00F94A41">
                <w:tab/>
                <w:t>State minimum wage</w:t>
              </w:r>
            </w:p>
            <w:p w:rsidR="00F005BA" w:rsidRPr="00F94A41" w:rsidRDefault="00F005BA" w:rsidP="00F005BA">
              <w:pPr>
                <w:pStyle w:val="1Subclause"/>
              </w:pPr>
            </w:p>
            <w:p w:rsidR="00F005BA" w:rsidRPr="00F94A41" w:rsidRDefault="00F005BA" w:rsidP="00F005BA">
              <w:pPr>
                <w:pStyle w:val="aparagraphAward"/>
              </w:pPr>
              <w:r w:rsidRPr="00F94A41">
                <w:t>16.2.1</w:t>
              </w:r>
              <w:r w:rsidRPr="00F94A41">
                <w:tab/>
                <w:t>The state minimum wage</w:t>
              </w:r>
            </w:p>
            <w:p w:rsidR="00F005BA" w:rsidRPr="00F94A41" w:rsidRDefault="00F005BA" w:rsidP="00F005BA">
              <w:pPr>
                <w:pStyle w:val="aparagraphAward"/>
              </w:pPr>
            </w:p>
            <w:p w:rsidR="00F005BA" w:rsidRPr="00F94A41" w:rsidRDefault="00F005BA" w:rsidP="00F005BA">
              <w:pPr>
                <w:pStyle w:val="Indent2"/>
              </w:pPr>
              <w:r w:rsidRPr="00F94A41">
                <w:lastRenderedPageBreak/>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rsidRPr="00F94A41">
                <w:t>16.2.2</w:t>
              </w:r>
              <w:r w:rsidRPr="00F94A41">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The state minimum wage for full-time adult employees not covered by 16.2.4 [special categories clause], is $</w:t>
              </w:r>
              <w:sdt>
                <w:sdtPr>
                  <w:alias w:val="Weekly Wage"/>
                  <w:tag w:val="Weekly"/>
                  <w:id w:val="991082361"/>
                  <w:lock w:val="contentLocked"/>
                </w:sdtPr>
                <w:sdtEndPr/>
                <w:sdtContent>
                  <w:r w:rsidRPr="00F94A41">
                    <w:t>665.90</w:t>
                  </w:r>
                </w:sdtContent>
              </w:sdt>
              <w:r w:rsidRPr="00F94A41">
                <w:t xml:space="preserve"> per week.</w:t>
              </w:r>
            </w:p>
            <w:p w:rsidR="00F005BA" w:rsidRPr="00F94A41" w:rsidRDefault="00F005BA" w:rsidP="00F005BA">
              <w:pPr>
                <w:pStyle w:val="BodyTextAward"/>
              </w:pPr>
            </w:p>
            <w:p w:rsidR="00F005BA" w:rsidRPr="00F94A41" w:rsidRDefault="00F005BA" w:rsidP="00F005BA">
              <w:pPr>
                <w:pStyle w:val="isub-paragraphAward"/>
              </w:pPr>
              <w:r w:rsidRPr="00F94A41">
                <w:t>(2)</w:t>
              </w:r>
              <w:r w:rsidRPr="00F94A41">
                <w:tab/>
                <w:t>Adults employed under a supported wage clause shall continue to be entitled to receive the wage rate determined under that clause.</w:t>
              </w:r>
              <w:r>
                <w:t xml:space="preserve"> </w:t>
              </w:r>
              <w:r w:rsidRPr="00F94A41">
                <w:t xml:space="preserv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rsidRPr="00F94A41">
                <w:t>(3)</w:t>
              </w:r>
              <w:r w:rsidRPr="00F94A41">
                <w:tab/>
                <w:t xml:space="preserve">Adults employed as part-time or casual employees shall continue to be entitled to receive the wage rate determined under the casual and part-time clauses of the award. </w:t>
              </w:r>
              <w:r>
                <w:t xml:space="preserve"> </w:t>
              </w:r>
              <w:r w:rsidRPr="00F94A41">
                <w:t>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rsidRPr="00F94A41">
                <w:t>16.2.3</w:t>
              </w:r>
              <w:r w:rsidRPr="00F94A41">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rsidRPr="00F94A41">
                <w:t>(2)</w:t>
              </w:r>
              <w:r w:rsidRPr="00F94A41">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rsidRPr="00F94A41">
                <w:t>16.2.4</w:t>
              </w:r>
              <w:r w:rsidRPr="00F94A41">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rsidRPr="00F94A41">
                <w:t>Due to the existing applicable award wage rates being greater than the relevant proportionate federal minimum wage, this clause has no application to employees undertaking a National Training Wage Traineeship, an Australian Traineeship, a Career Start Traineeship, a Jobskills placement or an apprenticeship.</w:t>
              </w:r>
            </w:p>
            <w:p w:rsidR="00F005BA" w:rsidRPr="00F94A41" w:rsidRDefault="00F005BA" w:rsidP="00F005BA">
              <w:pPr>
                <w:pStyle w:val="Indent3"/>
              </w:pPr>
            </w:p>
            <w:p w:rsidR="00F005BA" w:rsidRPr="00F94A41" w:rsidRDefault="00F005BA" w:rsidP="00F005BA">
              <w:pPr>
                <w:pStyle w:val="aparagraphAward"/>
              </w:pPr>
              <w:r w:rsidRPr="00F94A41">
                <w:t>16.2.5</w:t>
              </w:r>
              <w:r w:rsidRPr="00F94A41">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w:t>
              </w:r>
              <w:r w:rsidRPr="00F94A41">
                <w:t>1</w:t>
              </w:r>
              <w:r>
                <w:t>)</w:t>
              </w:r>
              <w:r w:rsidRPr="00F94A41">
                <w:tab/>
                <w:t>The state minimum wage:</w:t>
              </w:r>
            </w:p>
            <w:p w:rsidR="00F005BA" w:rsidRPr="00F94A41" w:rsidRDefault="00F005BA" w:rsidP="00F005BA">
              <w:pPr>
                <w:pStyle w:val="aaplacitumAward"/>
              </w:pPr>
            </w:p>
            <w:p w:rsidR="00F005BA" w:rsidRPr="00F94A41" w:rsidRDefault="00F005BA" w:rsidP="00F005BA">
              <w:pPr>
                <w:pStyle w:val="aaplacitumAward"/>
              </w:pPr>
              <w:r w:rsidRPr="00F94A41">
                <w:t>(</w:t>
              </w:r>
              <w:r>
                <w:t>a</w:t>
              </w:r>
              <w:r w:rsidRPr="00F94A41">
                <w:t>)</w:t>
              </w:r>
              <w:r w:rsidRPr="00F94A41">
                <w:tab/>
                <w:t>applies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rsidRPr="00F94A41">
                <w:t>)</w:t>
              </w:r>
              <w:r w:rsidRPr="00F94A41">
                <w:tab/>
                <w:t>applies to the calculation of overtime and all other penalty rates, superannuation, payments during sick leave, long service leave and annual leave, and for all other purposes of this award</w:t>
              </w:r>
              <w:r>
                <w:t>.</w:t>
              </w:r>
            </w:p>
            <w:p w:rsidR="00F005BA" w:rsidRPr="00F94A41" w:rsidRDefault="00F005BA" w:rsidP="00F005BA">
              <w:pPr>
                <w:pStyle w:val="aaplacitumAward"/>
              </w:pPr>
            </w:p>
            <w:p w:rsidR="00F005BA" w:rsidRPr="00F94A41" w:rsidRDefault="00F005BA" w:rsidP="00F005BA">
              <w:pPr>
                <w:pStyle w:val="1Subclause"/>
              </w:pPr>
              <w:r w:rsidRPr="00F94A41">
                <w:t>16.3</w:t>
              </w:r>
              <w:r w:rsidRPr="00F94A41">
                <w:tab/>
                <w:t>Junior employees</w:t>
              </w:r>
            </w:p>
            <w:p w:rsidR="00F005BA" w:rsidRPr="00F94A41" w:rsidRDefault="00F005BA" w:rsidP="00F005BA">
              <w:pPr>
                <w:pStyle w:val="1Subclause"/>
              </w:pPr>
            </w:p>
            <w:p w:rsidR="00F005BA" w:rsidRPr="00F94A41" w:rsidRDefault="00F005BA" w:rsidP="00F005BA">
              <w:pPr>
                <w:pStyle w:val="Indent1"/>
              </w:pPr>
              <w:r w:rsidRPr="00F94A41">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rsidRPr="00F94A41">
                      <w:t>Age</w:t>
                    </w:r>
                  </w:p>
                </w:tc>
                <w:tc>
                  <w:tcPr>
                    <w:tcW w:w="1560" w:type="dxa"/>
                  </w:tcPr>
                  <w:p w:rsidR="00F005BA" w:rsidRPr="00F94A41" w:rsidRDefault="00F005BA" w:rsidP="00F005BA">
                    <w:pPr>
                      <w:widowControl w:val="0"/>
                    </w:pPr>
                    <w:r w:rsidRPr="00F94A41">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rsidRPr="00F94A41">
                      <w:t>Under 16 years of age</w:t>
                    </w:r>
                  </w:p>
                </w:tc>
                <w:tc>
                  <w:tcPr>
                    <w:tcW w:w="1560" w:type="dxa"/>
                  </w:tcPr>
                  <w:p w:rsidR="00F005BA" w:rsidRPr="00F94A41" w:rsidRDefault="00F005BA" w:rsidP="00F005BA">
                    <w:pPr>
                      <w:widowControl w:val="0"/>
                    </w:pPr>
                    <w:r w:rsidRPr="00F94A41">
                      <w:t>55</w:t>
                    </w:r>
                  </w:p>
                </w:tc>
              </w:tr>
              <w:tr w:rsidR="00F005BA" w:rsidRPr="00F94A41" w:rsidTr="00F005BA">
                <w:tc>
                  <w:tcPr>
                    <w:tcW w:w="2640" w:type="dxa"/>
                  </w:tcPr>
                  <w:p w:rsidR="00F005BA" w:rsidRPr="00F94A41" w:rsidRDefault="00F005BA" w:rsidP="00F005BA">
                    <w:pPr>
                      <w:widowControl w:val="0"/>
                      <w:ind w:left="33"/>
                    </w:pPr>
                    <w:r w:rsidRPr="00F94A41">
                      <w:t>At 16 years of age</w:t>
                    </w:r>
                  </w:p>
                </w:tc>
                <w:tc>
                  <w:tcPr>
                    <w:tcW w:w="1560" w:type="dxa"/>
                  </w:tcPr>
                  <w:p w:rsidR="00F005BA" w:rsidRPr="00F94A41" w:rsidRDefault="00F005BA" w:rsidP="00F005BA">
                    <w:pPr>
                      <w:widowControl w:val="0"/>
                    </w:pPr>
                    <w:r w:rsidRPr="00F94A41">
                      <w:t>65</w:t>
                    </w:r>
                  </w:p>
                </w:tc>
              </w:tr>
              <w:tr w:rsidR="00F005BA" w:rsidRPr="00F94A41" w:rsidTr="00F005BA">
                <w:tc>
                  <w:tcPr>
                    <w:tcW w:w="2640" w:type="dxa"/>
                  </w:tcPr>
                  <w:p w:rsidR="00F005BA" w:rsidRPr="00F94A41" w:rsidRDefault="00F005BA" w:rsidP="00F005BA">
                    <w:pPr>
                      <w:widowControl w:val="0"/>
                      <w:ind w:left="33"/>
                    </w:pPr>
                    <w:r w:rsidRPr="00F94A41">
                      <w:t>At 17 years of age</w:t>
                    </w:r>
                  </w:p>
                </w:tc>
                <w:tc>
                  <w:tcPr>
                    <w:tcW w:w="1560" w:type="dxa"/>
                  </w:tcPr>
                  <w:p w:rsidR="00F005BA" w:rsidRPr="00F94A41" w:rsidRDefault="00F005BA" w:rsidP="00F005BA">
                    <w:pPr>
                      <w:widowControl w:val="0"/>
                    </w:pPr>
                    <w:r w:rsidRPr="00F94A41">
                      <w:t>75</w:t>
                    </w:r>
                  </w:p>
                </w:tc>
              </w:tr>
              <w:tr w:rsidR="00F005BA" w:rsidRPr="00F94A41" w:rsidTr="00F005BA">
                <w:tc>
                  <w:tcPr>
                    <w:tcW w:w="2640" w:type="dxa"/>
                  </w:tcPr>
                  <w:p w:rsidR="00F005BA" w:rsidRPr="00F94A41" w:rsidRDefault="00F005BA" w:rsidP="00F005BA">
                    <w:pPr>
                      <w:widowControl w:val="0"/>
                      <w:ind w:left="33"/>
                    </w:pPr>
                    <w:r w:rsidRPr="00F94A41">
                      <w:t>At 18 years of age</w:t>
                    </w:r>
                  </w:p>
                </w:tc>
                <w:tc>
                  <w:tcPr>
                    <w:tcW w:w="1560" w:type="dxa"/>
                  </w:tcPr>
                  <w:p w:rsidR="00F005BA" w:rsidRPr="00F94A41" w:rsidRDefault="00F005BA" w:rsidP="00F005BA">
                    <w:pPr>
                      <w:widowControl w:val="0"/>
                    </w:pPr>
                    <w:r w:rsidRPr="00F94A41">
                      <w:t>85</w:t>
                    </w:r>
                  </w:p>
                </w:tc>
              </w:tr>
              <w:tr w:rsidR="00F005BA" w:rsidRPr="00F94A41" w:rsidTr="00F005BA">
                <w:tc>
                  <w:tcPr>
                    <w:tcW w:w="2640" w:type="dxa"/>
                  </w:tcPr>
                  <w:p w:rsidR="00F005BA" w:rsidRPr="00F94A41" w:rsidRDefault="00F005BA" w:rsidP="00F005BA">
                    <w:pPr>
                      <w:widowControl w:val="0"/>
                      <w:ind w:left="33"/>
                    </w:pPr>
                    <w:r w:rsidRPr="00F94A41">
                      <w:t>At 19 years of age</w:t>
                    </w:r>
                  </w:p>
                </w:tc>
                <w:tc>
                  <w:tcPr>
                    <w:tcW w:w="1560" w:type="dxa"/>
                  </w:tcPr>
                  <w:p w:rsidR="00F005BA" w:rsidRPr="00F94A41" w:rsidRDefault="00F005BA" w:rsidP="00F005BA">
                    <w:pPr>
                      <w:widowControl w:val="0"/>
                    </w:pPr>
                    <w:r w:rsidRPr="00F94A41">
                      <w:t>Adult rate</w:t>
                    </w:r>
                  </w:p>
                </w:tc>
              </w:tr>
            </w:tbl>
            <w:p w:rsidR="00F005BA" w:rsidRPr="00F94A41" w:rsidRDefault="00F005BA" w:rsidP="00F005BA">
              <w:pPr>
                <w:pStyle w:val="Indent1"/>
              </w:pPr>
            </w:p>
            <w:p w:rsidR="00F005BA" w:rsidRPr="00F94A41" w:rsidRDefault="00F005BA" w:rsidP="00F005BA">
              <w:pPr>
                <w:pStyle w:val="1Subclause"/>
              </w:pPr>
              <w:r w:rsidRPr="00F94A41">
                <w:t>16.4</w:t>
              </w:r>
              <w:r w:rsidRPr="00F94A41">
                <w:tab/>
                <w:t>National Training Wage</w:t>
              </w:r>
            </w:p>
            <w:p w:rsidR="00F005BA" w:rsidRPr="00F94A41" w:rsidRDefault="00F005BA" w:rsidP="00F005BA">
              <w:pPr>
                <w:pStyle w:val="1Subclause"/>
              </w:pPr>
            </w:p>
            <w:p w:rsidR="00F005BA" w:rsidRPr="00F94A41" w:rsidRDefault="00F005BA" w:rsidP="00F005BA">
              <w:pPr>
                <w:pStyle w:val="Indent1"/>
              </w:pPr>
              <w:r w:rsidRPr="005E62A9">
                <w:t>The minimum rates of pay and conditions of employment applicable to Trainees shall be in accordance with Schedule</w:t>
              </w:r>
              <w:r w:rsidRPr="00F94A41">
                <w:t xml:space="preserve"> E – National Training Wage as provided in the Modern </w:t>
              </w:r>
              <w:r w:rsidRPr="009056E3">
                <w:rPr>
                  <w:i/>
                </w:rPr>
                <w:t>Local Government Industry Award 2010</w:t>
              </w:r>
              <w:r>
                <w:rPr>
                  <w:i/>
                </w:rPr>
                <w:t xml:space="preserve"> a</w:t>
              </w:r>
              <w:r w:rsidRPr="00F94A41">
                <w:t>s amended from time to time.</w:t>
              </w:r>
            </w:p>
            <w:p w:rsidR="00F005BA" w:rsidRPr="00F94A41" w:rsidRDefault="00F005BA" w:rsidP="00F005BA">
              <w:pPr>
                <w:pStyle w:val="Indent1"/>
              </w:pPr>
            </w:p>
            <w:p w:rsidR="00F005BA" w:rsidRPr="00F94A41" w:rsidRDefault="00F005BA" w:rsidP="00F005BA">
              <w:pPr>
                <w:pStyle w:val="1Subclause"/>
              </w:pPr>
              <w:r>
                <w:t>16.5</w:t>
              </w:r>
              <w:r w:rsidRPr="00F94A41">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rsidRPr="00F94A41">
                <w:t>16.</w:t>
              </w:r>
              <w:r>
                <w:t>5</w:t>
              </w:r>
              <w:r w:rsidRPr="00F94A41">
                <w:t>.1</w:t>
              </w:r>
              <w:r w:rsidRPr="00F94A41">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rsidRPr="00F94A41">
                      <w:t>(1)</w:t>
                    </w:r>
                  </w:p>
                </w:tc>
                <w:tc>
                  <w:tcPr>
                    <w:tcW w:w="2268" w:type="dxa"/>
                  </w:tcPr>
                  <w:p w:rsidR="00F005BA" w:rsidRPr="00F94A41" w:rsidRDefault="00F005BA" w:rsidP="00F005BA">
                    <w:pPr>
                      <w:widowControl w:val="0"/>
                    </w:pPr>
                    <w:r w:rsidRPr="00F94A41">
                      <w:t>4 year term</w:t>
                    </w:r>
                  </w:p>
                </w:tc>
                <w:tc>
                  <w:tcPr>
                    <w:tcW w:w="992" w:type="dxa"/>
                  </w:tcPr>
                  <w:p w:rsidR="00F005BA" w:rsidRPr="00F94A41" w:rsidRDefault="00F005BA" w:rsidP="00F005BA">
                    <w:pPr>
                      <w:widowControl w:val="0"/>
                    </w:pPr>
                    <w:r w:rsidRPr="00F94A41">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rsidRPr="00F94A41">
                      <w:t>First year</w:t>
                    </w:r>
                  </w:p>
                </w:tc>
                <w:tc>
                  <w:tcPr>
                    <w:tcW w:w="992" w:type="dxa"/>
                  </w:tcPr>
                  <w:p w:rsidR="00F005BA" w:rsidRPr="00F94A41" w:rsidRDefault="00F005BA" w:rsidP="00F005BA">
                    <w:pPr>
                      <w:widowControl w:val="0"/>
                    </w:pPr>
                    <w:r w:rsidRPr="00F94A41">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rsidRPr="00F94A41">
                      <w:t>Second year</w:t>
                    </w:r>
                  </w:p>
                </w:tc>
                <w:tc>
                  <w:tcPr>
                    <w:tcW w:w="992" w:type="dxa"/>
                  </w:tcPr>
                  <w:p w:rsidR="00F005BA" w:rsidRPr="00F94A41" w:rsidRDefault="00F005BA" w:rsidP="00F005BA">
                    <w:pPr>
                      <w:widowControl w:val="0"/>
                    </w:pPr>
                    <w:r w:rsidRPr="00F94A41">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rsidRPr="00F94A41">
                      <w:t>Third year</w:t>
                    </w:r>
                  </w:p>
                </w:tc>
                <w:tc>
                  <w:tcPr>
                    <w:tcW w:w="992" w:type="dxa"/>
                  </w:tcPr>
                  <w:p w:rsidR="00F005BA" w:rsidRPr="00F94A41" w:rsidRDefault="00F005BA" w:rsidP="00F005BA">
                    <w:pPr>
                      <w:widowControl w:val="0"/>
                    </w:pPr>
                    <w:r w:rsidRPr="00F94A41">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rsidRPr="00F94A41">
                      <w:t>Fourth year</w:t>
                    </w:r>
                  </w:p>
                </w:tc>
                <w:tc>
                  <w:tcPr>
                    <w:tcW w:w="992" w:type="dxa"/>
                  </w:tcPr>
                  <w:p w:rsidR="00F005BA" w:rsidRPr="00F94A41" w:rsidRDefault="00F005BA" w:rsidP="00F005BA">
                    <w:pPr>
                      <w:widowControl w:val="0"/>
                    </w:pPr>
                    <w:r w:rsidRPr="00F94A41">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sidRPr="00F94A41">
                      <w:rPr>
                        <w:b w:val="0"/>
                        <w:sz w:val="20"/>
                      </w:rPr>
                      <w:t>(2)</w:t>
                    </w:r>
                  </w:p>
                </w:tc>
                <w:tc>
                  <w:tcPr>
                    <w:tcW w:w="2268" w:type="dxa"/>
                  </w:tcPr>
                  <w:p w:rsidR="00F005BA" w:rsidRPr="00F94A41" w:rsidRDefault="00F005BA" w:rsidP="00F005BA">
                    <w:pPr>
                      <w:widowControl w:val="0"/>
                    </w:pPr>
                    <w:r w:rsidRPr="00F94A41">
                      <w:t>3-1/2 year term</w:t>
                    </w:r>
                  </w:p>
                </w:tc>
                <w:tc>
                  <w:tcPr>
                    <w:tcW w:w="992" w:type="dxa"/>
                  </w:tcPr>
                  <w:p w:rsidR="00F005BA" w:rsidRPr="00F94A41" w:rsidRDefault="00F005BA" w:rsidP="00F005BA">
                    <w:pPr>
                      <w:widowControl w:val="0"/>
                    </w:pPr>
                    <w:r w:rsidRPr="00F94A41">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First six months</w:t>
                    </w:r>
                  </w:p>
                </w:tc>
                <w:tc>
                  <w:tcPr>
                    <w:tcW w:w="992" w:type="dxa"/>
                  </w:tcPr>
                  <w:p w:rsidR="00F005BA" w:rsidRPr="00F94A41" w:rsidRDefault="00F005BA" w:rsidP="00F005BA">
                    <w:pPr>
                      <w:widowControl w:val="0"/>
                    </w:pPr>
                    <w:r w:rsidRPr="00F94A41">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Next year</w:t>
                    </w:r>
                  </w:p>
                </w:tc>
                <w:tc>
                  <w:tcPr>
                    <w:tcW w:w="992" w:type="dxa"/>
                  </w:tcPr>
                  <w:p w:rsidR="00F005BA" w:rsidRPr="00F94A41" w:rsidRDefault="00F005BA" w:rsidP="00F005BA">
                    <w:pPr>
                      <w:widowControl w:val="0"/>
                    </w:pPr>
                    <w:r w:rsidRPr="00F94A41">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Following year</w:t>
                    </w:r>
                  </w:p>
                </w:tc>
                <w:tc>
                  <w:tcPr>
                    <w:tcW w:w="992" w:type="dxa"/>
                  </w:tcPr>
                  <w:p w:rsidR="00F005BA" w:rsidRPr="00F94A41" w:rsidRDefault="00F005BA" w:rsidP="00F005BA">
                    <w:pPr>
                      <w:widowControl w:val="0"/>
                    </w:pPr>
                    <w:r w:rsidRPr="00F94A41">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Final year</w:t>
                    </w:r>
                  </w:p>
                </w:tc>
                <w:tc>
                  <w:tcPr>
                    <w:tcW w:w="992" w:type="dxa"/>
                  </w:tcPr>
                  <w:p w:rsidR="00F005BA" w:rsidRPr="00F94A41" w:rsidRDefault="00F005BA" w:rsidP="00F005BA">
                    <w:pPr>
                      <w:widowControl w:val="0"/>
                    </w:pPr>
                    <w:r w:rsidRPr="00F94A41">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sidRPr="00F94A41">
                      <w:rPr>
                        <w:b w:val="0"/>
                        <w:sz w:val="20"/>
                      </w:rPr>
                      <w:t>(3)</w:t>
                    </w:r>
                  </w:p>
                </w:tc>
                <w:tc>
                  <w:tcPr>
                    <w:tcW w:w="2268" w:type="dxa"/>
                  </w:tcPr>
                  <w:p w:rsidR="00F005BA" w:rsidRPr="00F94A41" w:rsidRDefault="00F005BA" w:rsidP="00F005BA">
                    <w:pPr>
                      <w:widowControl w:val="0"/>
                    </w:pPr>
                    <w:r w:rsidRPr="00F94A41">
                      <w:t>3 year term</w:t>
                    </w:r>
                  </w:p>
                </w:tc>
                <w:tc>
                  <w:tcPr>
                    <w:tcW w:w="992" w:type="dxa"/>
                  </w:tcPr>
                  <w:p w:rsidR="00F005BA" w:rsidRPr="00F94A41" w:rsidRDefault="00F005BA" w:rsidP="00F005BA">
                    <w:pPr>
                      <w:widowControl w:val="0"/>
                    </w:pPr>
                    <w:r w:rsidRPr="00F94A41">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First year</w:t>
                    </w:r>
                  </w:p>
                </w:tc>
                <w:tc>
                  <w:tcPr>
                    <w:tcW w:w="992" w:type="dxa"/>
                  </w:tcPr>
                  <w:p w:rsidR="00F005BA" w:rsidRPr="00F94A41" w:rsidRDefault="00F005BA" w:rsidP="00F005BA">
                    <w:pPr>
                      <w:widowControl w:val="0"/>
                    </w:pPr>
                    <w:r w:rsidRPr="00F94A41">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Second year</w:t>
                    </w:r>
                  </w:p>
                </w:tc>
                <w:tc>
                  <w:tcPr>
                    <w:tcW w:w="992" w:type="dxa"/>
                  </w:tcPr>
                  <w:p w:rsidR="00F005BA" w:rsidRPr="00F94A41" w:rsidRDefault="00F005BA" w:rsidP="00F005BA">
                    <w:pPr>
                      <w:widowControl w:val="0"/>
                    </w:pPr>
                    <w:r w:rsidRPr="00F94A41">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rsidRPr="00F94A41">
                      <w:t>Third year</w:t>
                    </w:r>
                  </w:p>
                </w:tc>
                <w:tc>
                  <w:tcPr>
                    <w:tcW w:w="992" w:type="dxa"/>
                  </w:tcPr>
                  <w:p w:rsidR="00F005BA" w:rsidRPr="00F94A41" w:rsidRDefault="00F005BA" w:rsidP="00F005BA">
                    <w:pPr>
                      <w:widowControl w:val="0"/>
                    </w:pPr>
                    <w:r w:rsidRPr="00F94A41">
                      <w:t>88</w:t>
                    </w:r>
                  </w:p>
                </w:tc>
              </w:tr>
            </w:tbl>
            <w:p w:rsidR="00F005BA" w:rsidRDefault="00F005BA" w:rsidP="00F005BA">
              <w:pPr>
                <w:pStyle w:val="1Subclause"/>
              </w:pPr>
            </w:p>
            <w:p w:rsidR="00F005BA" w:rsidRDefault="00F005BA" w:rsidP="00F005BA">
              <w:pPr>
                <w:pStyle w:val="1Subclause"/>
              </w:pPr>
              <w:r w:rsidRPr="00F94A41">
                <w:t>16.</w:t>
              </w:r>
              <w:r>
                <w:t>6</w:t>
              </w:r>
              <w:r w:rsidRPr="00F94A41">
                <w:tab/>
                <w:t>Supported Wages</w:t>
              </w:r>
            </w:p>
            <w:p w:rsidR="00F005BA" w:rsidRDefault="00F005BA" w:rsidP="00F005BA">
              <w:pPr>
                <w:pStyle w:val="1Subclause"/>
              </w:pPr>
            </w:p>
            <w:p w:rsidR="00F005BA" w:rsidRPr="00F94A41" w:rsidRDefault="00F005BA" w:rsidP="00F005BA">
              <w:pPr>
                <w:pStyle w:val="Indent1"/>
              </w:pPr>
              <w:r w:rsidRPr="00F94A41">
                <w:t>This subclause defines the conditions which will apply to employees, who because of the effects of a disability,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sidRPr="00F94A41">
                <w:rPr>
                  <w:bCs/>
                </w:rPr>
                <w:t>16.</w:t>
              </w:r>
              <w:r>
                <w:rPr>
                  <w:bCs/>
                </w:rPr>
                <w:t>6</w:t>
              </w:r>
              <w:r w:rsidRPr="00F94A41">
                <w:rPr>
                  <w:bCs/>
                </w:rPr>
                <w:t>.1</w:t>
              </w:r>
              <w:r w:rsidRPr="00F94A41">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w:t>
              </w:r>
              <w:r w:rsidRPr="00F94A41">
                <w:rPr>
                  <w:bCs/>
                </w:rPr>
                <w:t>.2</w:t>
              </w:r>
              <w:r w:rsidRPr="00F94A41">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w:t>
              </w:r>
              <w:r w:rsidRPr="00F94A41">
                <w:rPr>
                  <w:bCs/>
                </w:rPr>
                <w:t>.3</w:t>
              </w:r>
              <w:r w:rsidRPr="00F94A41">
                <w:tab/>
                <w:t xml:space="preserve">Disability support pension means the Commonwealth pension scheme to provide income security for persons with a disability as provided under the </w:t>
              </w:r>
              <w:r w:rsidRPr="008F707B">
                <w:rPr>
                  <w:i/>
                </w:rPr>
                <w:t>Social Security Act 1991</w:t>
              </w:r>
              <w:r w:rsidRPr="00F94A41">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w:t>
              </w:r>
              <w:r w:rsidRPr="00F94A41">
                <w:rPr>
                  <w:bCs/>
                </w:rPr>
                <w:t>.4</w:t>
              </w:r>
              <w:r w:rsidRPr="00F94A41">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w:t>
              </w:r>
              <w:r w:rsidRPr="00F94A41">
                <w:rPr>
                  <w:bCs/>
                </w:rPr>
                <w:t>.5</w:t>
              </w:r>
              <w:r w:rsidRPr="00F94A41">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the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lastRenderedPageBreak/>
                <w:t>16.6</w:t>
              </w:r>
              <w:r w:rsidRPr="00F94A41">
                <w:rPr>
                  <w:bCs/>
                </w:rPr>
                <w:t>.6</w:t>
              </w:r>
              <w:r w:rsidRPr="00F94A41">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rsidRPr="00F94A41">
                <w:tab/>
                <w:t>Review of assessment</w:t>
              </w:r>
            </w:p>
            <w:p w:rsidR="00F005BA" w:rsidRPr="00F94A41" w:rsidRDefault="00F005BA" w:rsidP="00F005BA">
              <w:pPr>
                <w:pStyle w:val="aparagraphAward"/>
              </w:pPr>
            </w:p>
            <w:p w:rsidR="00F005BA" w:rsidRPr="00F94A41" w:rsidRDefault="00F005BA" w:rsidP="00F005BA">
              <w:pPr>
                <w:pStyle w:val="Indent2"/>
              </w:pPr>
              <w:r w:rsidRPr="00F94A41">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rsidRPr="00F94A41">
                <w:tab/>
                <w:t>Other terms and conditions of employment</w:t>
              </w:r>
            </w:p>
            <w:p w:rsidR="00F005BA" w:rsidRPr="00F94A41" w:rsidRDefault="00F005BA" w:rsidP="00F005BA">
              <w:pPr>
                <w:pStyle w:val="aparagraphAward"/>
              </w:pPr>
            </w:p>
            <w:p w:rsidR="00F005BA" w:rsidRPr="00F94A41" w:rsidRDefault="00F005BA" w:rsidP="00F005BA">
              <w:pPr>
                <w:pStyle w:val="Indent2"/>
              </w:pPr>
              <w:r w:rsidRPr="00F94A41">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sidRPr="00F94A41">
                <w:rPr>
                  <w:bCs/>
                </w:rPr>
                <w:t>16.</w:t>
              </w:r>
              <w:r>
                <w:rPr>
                  <w:bCs/>
                </w:rPr>
                <w:t>6</w:t>
              </w:r>
              <w:r w:rsidRPr="00F94A41">
                <w:rPr>
                  <w:bCs/>
                </w:rPr>
                <w:t>.</w:t>
              </w:r>
              <w:r>
                <w:rPr>
                  <w:bCs/>
                </w:rPr>
                <w:t>9</w:t>
              </w:r>
              <w:r w:rsidRPr="00F94A41">
                <w:tab/>
                <w:t>Workplace adjustment</w:t>
              </w:r>
            </w:p>
            <w:p w:rsidR="00F005BA" w:rsidRPr="00F94A41" w:rsidRDefault="00F005BA" w:rsidP="00F005BA">
              <w:pPr>
                <w:pStyle w:val="aparagraphAward"/>
              </w:pPr>
            </w:p>
            <w:p w:rsidR="00F005BA" w:rsidRPr="00F94A41" w:rsidRDefault="00F005BA" w:rsidP="00F005BA">
              <w:pPr>
                <w:pStyle w:val="Indent2"/>
              </w:pPr>
              <w:r w:rsidRPr="00F94A41">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w:t>
              </w:r>
              <w:r w:rsidRPr="00F94A41">
                <w:t>.1</w:t>
              </w:r>
              <w:r>
                <w:t>0</w:t>
              </w:r>
              <w:r w:rsidRPr="00F94A41">
                <w:tab/>
                <w:t>Eligibility criteria</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w:t>
              </w:r>
              <w:r w:rsidRPr="00F94A41">
                <w:t>.1</w:t>
              </w:r>
              <w:r>
                <w:t>1</w:t>
              </w:r>
              <w:r w:rsidRPr="00F94A41">
                <w:tab/>
                <w:t>Supported wage rates</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rsidRPr="00F94A41">
                      <w:t>Assessed capacity</w:t>
                    </w:r>
                  </w:p>
                </w:tc>
                <w:tc>
                  <w:tcPr>
                    <w:tcW w:w="2410" w:type="dxa"/>
                  </w:tcPr>
                  <w:p w:rsidR="00F005BA" w:rsidRPr="00F94A41" w:rsidRDefault="00F005BA" w:rsidP="00F005BA">
                    <w:pPr>
                      <w:widowControl w:val="0"/>
                      <w:jc w:val="center"/>
                    </w:pPr>
                    <w:r w:rsidRPr="00F94A41">
                      <w:t>Prescribed award rate</w:t>
                    </w:r>
                  </w:p>
                </w:tc>
              </w:tr>
              <w:tr w:rsidR="00F005BA" w:rsidRPr="00F94A41" w:rsidTr="00F005BA">
                <w:tc>
                  <w:tcPr>
                    <w:tcW w:w="1667" w:type="dxa"/>
                  </w:tcPr>
                  <w:p w:rsidR="00F005BA" w:rsidRPr="00F94A41" w:rsidRDefault="00F005BA" w:rsidP="00F005BA">
                    <w:pPr>
                      <w:widowControl w:val="0"/>
                      <w:jc w:val="center"/>
                    </w:pPr>
                    <w:r w:rsidRPr="00F94A41">
                      <w:t>%</w:t>
                    </w:r>
                  </w:p>
                </w:tc>
                <w:tc>
                  <w:tcPr>
                    <w:tcW w:w="2410" w:type="dxa"/>
                  </w:tcPr>
                  <w:p w:rsidR="00F005BA" w:rsidRPr="00F94A41" w:rsidRDefault="00F005BA" w:rsidP="00F005BA">
                    <w:pPr>
                      <w:widowControl w:val="0"/>
                      <w:jc w:val="center"/>
                    </w:pPr>
                    <w:r w:rsidRPr="00F94A41">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rsidRPr="00F94A41">
                      <w:t>10*</w:t>
                    </w:r>
                  </w:p>
                </w:tc>
                <w:tc>
                  <w:tcPr>
                    <w:tcW w:w="2410" w:type="dxa"/>
                  </w:tcPr>
                  <w:p w:rsidR="00F005BA" w:rsidRPr="00F94A41" w:rsidRDefault="00F005BA" w:rsidP="00F005BA">
                    <w:pPr>
                      <w:widowControl w:val="0"/>
                      <w:jc w:val="center"/>
                    </w:pPr>
                    <w:r w:rsidRPr="00F94A41">
                      <w:t>10</w:t>
                    </w:r>
                  </w:p>
                </w:tc>
              </w:tr>
              <w:tr w:rsidR="00F005BA" w:rsidRPr="00F94A41" w:rsidTr="00F005BA">
                <w:tc>
                  <w:tcPr>
                    <w:tcW w:w="1667" w:type="dxa"/>
                  </w:tcPr>
                  <w:p w:rsidR="00F005BA" w:rsidRPr="00F94A41" w:rsidRDefault="00F005BA" w:rsidP="00F005BA">
                    <w:pPr>
                      <w:widowControl w:val="0"/>
                      <w:jc w:val="center"/>
                    </w:pPr>
                    <w:r w:rsidRPr="00F94A41">
                      <w:t>20</w:t>
                    </w:r>
                  </w:p>
                </w:tc>
                <w:tc>
                  <w:tcPr>
                    <w:tcW w:w="2410" w:type="dxa"/>
                  </w:tcPr>
                  <w:p w:rsidR="00F005BA" w:rsidRPr="00F94A41" w:rsidRDefault="00F005BA" w:rsidP="00F005BA">
                    <w:pPr>
                      <w:widowControl w:val="0"/>
                      <w:jc w:val="center"/>
                    </w:pPr>
                    <w:r w:rsidRPr="00F94A41">
                      <w:t>20</w:t>
                    </w:r>
                  </w:p>
                </w:tc>
              </w:tr>
              <w:tr w:rsidR="00F005BA" w:rsidRPr="00F94A41" w:rsidTr="00F005BA">
                <w:tc>
                  <w:tcPr>
                    <w:tcW w:w="1667" w:type="dxa"/>
                  </w:tcPr>
                  <w:p w:rsidR="00F005BA" w:rsidRPr="00F94A41" w:rsidRDefault="00F005BA" w:rsidP="00F005BA">
                    <w:pPr>
                      <w:widowControl w:val="0"/>
                      <w:jc w:val="center"/>
                    </w:pPr>
                    <w:r w:rsidRPr="00F94A41">
                      <w:t>30</w:t>
                    </w:r>
                  </w:p>
                </w:tc>
                <w:tc>
                  <w:tcPr>
                    <w:tcW w:w="2410" w:type="dxa"/>
                  </w:tcPr>
                  <w:p w:rsidR="00F005BA" w:rsidRPr="00F94A41" w:rsidRDefault="00F005BA" w:rsidP="00F005BA">
                    <w:pPr>
                      <w:widowControl w:val="0"/>
                      <w:jc w:val="center"/>
                    </w:pPr>
                    <w:r w:rsidRPr="00F94A41">
                      <w:t>30</w:t>
                    </w:r>
                  </w:p>
                </w:tc>
              </w:tr>
              <w:tr w:rsidR="00F005BA" w:rsidRPr="00F94A41" w:rsidTr="00F005BA">
                <w:tc>
                  <w:tcPr>
                    <w:tcW w:w="1667" w:type="dxa"/>
                  </w:tcPr>
                  <w:p w:rsidR="00F005BA" w:rsidRPr="00F94A41" w:rsidRDefault="00F005BA" w:rsidP="00F005BA">
                    <w:pPr>
                      <w:widowControl w:val="0"/>
                      <w:jc w:val="center"/>
                    </w:pPr>
                    <w:r w:rsidRPr="00F94A41">
                      <w:t>40</w:t>
                    </w:r>
                  </w:p>
                </w:tc>
                <w:tc>
                  <w:tcPr>
                    <w:tcW w:w="2410" w:type="dxa"/>
                  </w:tcPr>
                  <w:p w:rsidR="00F005BA" w:rsidRPr="00F94A41" w:rsidRDefault="00F005BA" w:rsidP="00F005BA">
                    <w:pPr>
                      <w:widowControl w:val="0"/>
                      <w:jc w:val="center"/>
                    </w:pPr>
                    <w:r w:rsidRPr="00F94A41">
                      <w:t>40</w:t>
                    </w:r>
                  </w:p>
                </w:tc>
              </w:tr>
              <w:tr w:rsidR="00F005BA" w:rsidRPr="00F94A41" w:rsidTr="00F005BA">
                <w:tc>
                  <w:tcPr>
                    <w:tcW w:w="1667" w:type="dxa"/>
                  </w:tcPr>
                  <w:p w:rsidR="00F005BA" w:rsidRPr="00F94A41" w:rsidRDefault="00F005BA" w:rsidP="00F005BA">
                    <w:pPr>
                      <w:widowControl w:val="0"/>
                      <w:jc w:val="center"/>
                    </w:pPr>
                    <w:r w:rsidRPr="00F94A41">
                      <w:t>50</w:t>
                    </w:r>
                  </w:p>
                </w:tc>
                <w:tc>
                  <w:tcPr>
                    <w:tcW w:w="2410" w:type="dxa"/>
                  </w:tcPr>
                  <w:p w:rsidR="00F005BA" w:rsidRPr="00F94A41" w:rsidRDefault="00F005BA" w:rsidP="00F005BA">
                    <w:pPr>
                      <w:widowControl w:val="0"/>
                      <w:jc w:val="center"/>
                    </w:pPr>
                    <w:r w:rsidRPr="00F94A41">
                      <w:t>50</w:t>
                    </w:r>
                  </w:p>
                </w:tc>
              </w:tr>
              <w:tr w:rsidR="00F005BA" w:rsidRPr="00F94A41" w:rsidTr="00F005BA">
                <w:tc>
                  <w:tcPr>
                    <w:tcW w:w="1667" w:type="dxa"/>
                  </w:tcPr>
                  <w:p w:rsidR="00F005BA" w:rsidRPr="00F94A41" w:rsidRDefault="00F005BA" w:rsidP="00F005BA">
                    <w:pPr>
                      <w:widowControl w:val="0"/>
                      <w:jc w:val="center"/>
                    </w:pPr>
                    <w:r w:rsidRPr="00F94A41">
                      <w:t>60</w:t>
                    </w:r>
                  </w:p>
                </w:tc>
                <w:tc>
                  <w:tcPr>
                    <w:tcW w:w="2410" w:type="dxa"/>
                  </w:tcPr>
                  <w:p w:rsidR="00F005BA" w:rsidRPr="00F94A41" w:rsidRDefault="00F005BA" w:rsidP="00F005BA">
                    <w:pPr>
                      <w:widowControl w:val="0"/>
                      <w:jc w:val="center"/>
                    </w:pPr>
                    <w:r w:rsidRPr="00F94A41">
                      <w:t>60</w:t>
                    </w:r>
                  </w:p>
                </w:tc>
              </w:tr>
              <w:tr w:rsidR="00F005BA" w:rsidRPr="00F94A41" w:rsidTr="00F005BA">
                <w:tc>
                  <w:tcPr>
                    <w:tcW w:w="1667" w:type="dxa"/>
                  </w:tcPr>
                  <w:p w:rsidR="00F005BA" w:rsidRPr="00F94A41" w:rsidRDefault="00F005BA" w:rsidP="00F005BA">
                    <w:pPr>
                      <w:widowControl w:val="0"/>
                      <w:jc w:val="center"/>
                    </w:pPr>
                    <w:r w:rsidRPr="00F94A41">
                      <w:lastRenderedPageBreak/>
                      <w:t>70</w:t>
                    </w:r>
                  </w:p>
                </w:tc>
                <w:tc>
                  <w:tcPr>
                    <w:tcW w:w="2410" w:type="dxa"/>
                  </w:tcPr>
                  <w:p w:rsidR="00F005BA" w:rsidRPr="00F94A41" w:rsidRDefault="00F005BA" w:rsidP="00F005BA">
                    <w:pPr>
                      <w:widowControl w:val="0"/>
                      <w:jc w:val="center"/>
                    </w:pPr>
                    <w:r w:rsidRPr="00F94A41">
                      <w:t>70</w:t>
                    </w:r>
                  </w:p>
                </w:tc>
              </w:tr>
              <w:tr w:rsidR="00F005BA" w:rsidRPr="00F94A41" w:rsidTr="00F005BA">
                <w:tc>
                  <w:tcPr>
                    <w:tcW w:w="1667" w:type="dxa"/>
                  </w:tcPr>
                  <w:p w:rsidR="00F005BA" w:rsidRPr="00F94A41" w:rsidRDefault="00F005BA" w:rsidP="00F005BA">
                    <w:pPr>
                      <w:widowControl w:val="0"/>
                      <w:jc w:val="center"/>
                    </w:pPr>
                    <w:r w:rsidRPr="00F94A41">
                      <w:t>80</w:t>
                    </w:r>
                  </w:p>
                </w:tc>
                <w:tc>
                  <w:tcPr>
                    <w:tcW w:w="2410" w:type="dxa"/>
                  </w:tcPr>
                  <w:p w:rsidR="00F005BA" w:rsidRPr="00F94A41" w:rsidRDefault="00F005BA" w:rsidP="00F005BA">
                    <w:pPr>
                      <w:widowControl w:val="0"/>
                      <w:jc w:val="center"/>
                    </w:pPr>
                    <w:r w:rsidRPr="00F94A41">
                      <w:t>80</w:t>
                    </w:r>
                  </w:p>
                </w:tc>
              </w:tr>
              <w:tr w:rsidR="00F005BA" w:rsidRPr="00F94A41" w:rsidTr="00F005BA">
                <w:tc>
                  <w:tcPr>
                    <w:tcW w:w="1667" w:type="dxa"/>
                  </w:tcPr>
                  <w:p w:rsidR="00F005BA" w:rsidRPr="00F94A41" w:rsidRDefault="00F005BA" w:rsidP="00F005BA">
                    <w:pPr>
                      <w:widowControl w:val="0"/>
                      <w:jc w:val="center"/>
                    </w:pPr>
                    <w:r w:rsidRPr="00F94A41">
                      <w:t>90</w:t>
                    </w:r>
                  </w:p>
                </w:tc>
                <w:tc>
                  <w:tcPr>
                    <w:tcW w:w="2410" w:type="dxa"/>
                  </w:tcPr>
                  <w:p w:rsidR="00F005BA" w:rsidRPr="00F94A41" w:rsidRDefault="00F005BA" w:rsidP="00F005BA">
                    <w:pPr>
                      <w:widowControl w:val="0"/>
                      <w:jc w:val="center"/>
                    </w:pPr>
                    <w:r w:rsidRPr="00F94A41">
                      <w:t>90</w:t>
                    </w:r>
                  </w:p>
                </w:tc>
              </w:tr>
            </w:tbl>
            <w:p w:rsidR="00F005BA" w:rsidRPr="00F94A41" w:rsidRDefault="00F005BA" w:rsidP="00F005BA">
              <w:pPr>
                <w:pStyle w:val="aaplacitumAward"/>
              </w:pPr>
            </w:p>
            <w:p w:rsidR="00F005BA" w:rsidRPr="00F94A41" w:rsidRDefault="00F005BA" w:rsidP="00F005BA">
              <w:pPr>
                <w:pStyle w:val="isub-paragraphAward"/>
              </w:pPr>
              <w:r w:rsidRPr="00F94A41">
                <w:rPr>
                  <w:bCs/>
                </w:rPr>
                <w:t>(2)</w:t>
              </w:r>
              <w:r>
                <w:tab/>
              </w:r>
              <w:r w:rsidRPr="00F94A41">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sidRPr="00F94A41">
                <w:rPr>
                  <w:bCs/>
                </w:rPr>
                <w:t>(3)</w:t>
              </w:r>
              <w:r>
                <w:tab/>
                <w:t>*</w:t>
              </w:r>
              <w:r w:rsidRPr="00F94A41">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rsidRPr="00F94A41">
                <w:t>16.</w:t>
              </w:r>
              <w:r>
                <w:t>6</w:t>
              </w:r>
              <w:r w:rsidRPr="00F94A41">
                <w:t>.1</w:t>
              </w:r>
              <w:r>
                <w:t>2</w:t>
              </w:r>
              <w:r w:rsidRPr="00F94A41">
                <w:tab/>
                <w:t>Trial period</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rPr>
                  <w:bCs/>
                </w:rPr>
                <w:tab/>
              </w:r>
              <w:r w:rsidRPr="00F94A41">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sidRPr="00F94A41">
                <w:rPr>
                  <w:bCs/>
                </w:rPr>
                <w:t>(3)</w:t>
              </w:r>
              <w:r w:rsidRPr="00F94A41">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sidRPr="00F94A41">
                <w:rPr>
                  <w:bCs/>
                </w:rPr>
                <w:t>(4)</w:t>
              </w:r>
              <w:r w:rsidRPr="00F94A41">
                <w:rPr>
                  <w:bCs/>
                </w:rPr>
                <w:tab/>
              </w:r>
              <w:r w:rsidRPr="00F94A41">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sidRPr="00F94A41">
                <w:rPr>
                  <w:bCs/>
                </w:rPr>
                <w:t>(5)</w:t>
              </w:r>
              <w:r w:rsidRPr="00F94A41">
                <w:tab/>
                <w:t>Where the employer and the employee wish to establish a continuing employment relationship following completion of the trial period, a further contract of employment shall be entered into based on the outcome of assessment under 16.</w:t>
              </w:r>
              <w:r>
                <w:t>6</w:t>
              </w:r>
              <w:r w:rsidRPr="00F94A41">
                <w:t>.5.</w:t>
              </w:r>
            </w:p>
            <w:p w:rsidR="00F005BA" w:rsidRPr="00F94A41" w:rsidRDefault="00411F30"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rsidRPr="00F94A41">
            <w:t>17.</w:t>
          </w:r>
          <w:r>
            <w:t xml:space="preserve"> - </w:t>
          </w:r>
          <w:r w:rsidRPr="00F94A41">
            <w:t>EXTRA RATES FOR ORDINARY HOURS</w:t>
          </w:r>
        </w:p>
        <w:p w:rsidR="00F005BA" w:rsidRPr="00F94A41" w:rsidRDefault="00F005BA" w:rsidP="00F005BA">
          <w:pPr>
            <w:pStyle w:val="BodyTextAward"/>
          </w:pPr>
        </w:p>
        <w:p w:rsidR="00F005BA" w:rsidRPr="00F94A41" w:rsidRDefault="00F005BA" w:rsidP="00F005BA">
          <w:pPr>
            <w:pStyle w:val="1Subclause"/>
          </w:pPr>
          <w:r w:rsidRPr="00F94A41">
            <w:t>17.1</w:t>
          </w:r>
          <w:r w:rsidRPr="00F94A41">
            <w:tab/>
            <w:t>Employees, who perform their ordinary hours of duty in accordance with 20.1.2(</w:t>
          </w:r>
          <w:r>
            <w:t>1</w:t>
          </w:r>
          <w:r w:rsidRPr="00F94A41">
            <w:t>),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rsidRPr="00F94A41">
            <w:t>17.2</w:t>
          </w:r>
          <w:r w:rsidRPr="00F94A41">
            <w:tab/>
            <w:t>Employees, who perform their ordinary hours of duty in accordance with 20.1.2(</w:t>
          </w:r>
          <w:r>
            <w:t>3</w:t>
          </w:r>
          <w:r w:rsidRPr="00F94A41">
            <w:t>),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18.</w:t>
          </w:r>
          <w:r>
            <w:t xml:space="preserve"> - </w:t>
          </w:r>
          <w:r w:rsidRPr="00F94A41">
            <w:t>PAYMENT OF WAGES</w:t>
          </w:r>
        </w:p>
        <w:p w:rsidR="00F005BA" w:rsidRPr="00F94A41" w:rsidRDefault="00F005BA" w:rsidP="00F005BA">
          <w:pPr>
            <w:pStyle w:val="BodyTextAward"/>
          </w:pPr>
        </w:p>
        <w:p w:rsidR="00F005BA" w:rsidRPr="00F94A41" w:rsidRDefault="00F005BA" w:rsidP="00F005BA">
          <w:pPr>
            <w:pStyle w:val="1Subclause"/>
          </w:pPr>
          <w:r w:rsidRPr="00F94A41">
            <w:t>18.1</w:t>
          </w:r>
          <w:r w:rsidRPr="00F94A41">
            <w:tab/>
            <w:t xml:space="preserve">Each employee shall be paid the appropriate rate shown in </w:t>
          </w:r>
          <w:r>
            <w:t>C</w:t>
          </w:r>
          <w:r w:rsidRPr="00F94A41">
            <w:t>lause 16</w:t>
          </w:r>
          <w:r>
            <w:t>.</w:t>
          </w:r>
          <w:r w:rsidRPr="00F94A41">
            <w:t xml:space="preserve"> - W</w:t>
          </w:r>
          <w:r>
            <w:t>ages</w:t>
          </w:r>
          <w:r w:rsidRPr="00F94A41">
            <w:t xml:space="preserve">, of this award. </w:t>
          </w:r>
          <w:r>
            <w:t xml:space="preserve"> </w:t>
          </w:r>
          <w:r w:rsidRPr="00F94A41">
            <w:t>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rsidRPr="00F94A41">
            <w:t>18.2</w:t>
          </w:r>
          <w:r w:rsidRPr="00F94A41">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rsidRPr="00F94A41">
            <w:t>18.3</w:t>
          </w:r>
          <w:r w:rsidRPr="00F94A41">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rsidRPr="00F94A41">
            <w:t>18.4</w:t>
          </w:r>
          <w:r w:rsidRPr="00F94A41">
            <w:tab/>
            <w:t>Absences from duty</w:t>
          </w:r>
        </w:p>
        <w:p w:rsidR="00F005BA" w:rsidRPr="00F94A41" w:rsidRDefault="00F005BA" w:rsidP="00F005BA">
          <w:pPr>
            <w:pStyle w:val="1Subclause"/>
          </w:pPr>
        </w:p>
        <w:p w:rsidR="00F005BA" w:rsidRPr="00F94A41" w:rsidRDefault="00F005BA" w:rsidP="00F005BA">
          <w:pPr>
            <w:pStyle w:val="aparagraphAward"/>
          </w:pPr>
          <w:r w:rsidRPr="00F94A41">
            <w:t>18.4.1</w:t>
          </w:r>
          <w:r w:rsidRPr="00F94A41">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rsidRPr="00F94A41">
            <w:t>18.4.2</w:t>
          </w:r>
          <w:r w:rsidRPr="00F94A41">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rsidRPr="00F94A41">
            <w:t>18.4.3</w:t>
          </w:r>
          <w:r w:rsidRPr="00F94A41">
            <w:tab/>
            <w:t xml:space="preserve">Provided when such an employee is absent from duty for a whole day he/she will not accrue a credit because he/she would not have worked ordinary hours that day in excess of 7 hours 36 minutes for which he/she would otherwise have been paid. </w:t>
          </w:r>
          <w:r>
            <w:t xml:space="preserve"> </w:t>
          </w:r>
          <w:r w:rsidRPr="00F94A41">
            <w:t>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rsidRPr="00F94A41">
            <w:t>18.4.4</w:t>
          </w:r>
          <w:r w:rsidRPr="00F94A41">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sidRPr="00F94A41">
                  <w:rPr>
                    <w:sz w:val="20"/>
                  </w:rPr>
                  <w:t>Total of c</w:t>
                </w:r>
                <w:r>
                  <w:rPr>
                    <w:sz w:val="20"/>
                  </w:rPr>
                  <w:t>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sidRPr="00D6304F">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sidRPr="00F94A41">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sidRPr="00F94A41">
                  <w:rPr>
                    <w:sz w:val="20"/>
                  </w:rPr>
                  <w:t>38</w:t>
                </w:r>
              </w:p>
            </w:tc>
          </w:tr>
        </w:tbl>
        <w:p w:rsidR="00F005BA" w:rsidRPr="00F94A41" w:rsidRDefault="00F005BA" w:rsidP="00F005BA">
          <w:pPr>
            <w:pStyle w:val="aparagraphAward"/>
          </w:pPr>
        </w:p>
        <w:p w:rsidR="00F005BA" w:rsidRPr="00F94A41" w:rsidRDefault="00F005BA" w:rsidP="00F005BA">
          <w:pPr>
            <w:pStyle w:val="aparagraphAward"/>
          </w:pPr>
          <w:r w:rsidRPr="00F94A41">
            <w:t>18.4.5</w:t>
          </w:r>
          <w:r w:rsidRPr="00F94A41">
            <w:tab/>
            <w:t>Examples</w:t>
          </w:r>
        </w:p>
        <w:p w:rsidR="00F005BA" w:rsidRPr="00F94A41" w:rsidRDefault="00F005BA" w:rsidP="00F005BA">
          <w:pPr>
            <w:pStyle w:val="aparagraphAward"/>
          </w:pPr>
        </w:p>
        <w:p w:rsidR="00F005BA" w:rsidRPr="00F94A41" w:rsidRDefault="00F005BA" w:rsidP="00F005BA">
          <w:pPr>
            <w:pStyle w:val="Indent2"/>
          </w:pPr>
          <w:r w:rsidRPr="00F94A41">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rsidRPr="00F94A41">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1st week</w:t>
                </w: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weeks</w:t>
                </w: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4th week</w:t>
                </w: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0.4 hours x </w:t>
                </w:r>
                <w:r w:rsidRPr="00F94A41">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rsidRPr="00F94A41">
                  <w:t>38</w:t>
                </w:r>
              </w:p>
            </w:tc>
          </w:tr>
        </w:tbl>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rsidRPr="00F94A41">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3rd weeks</w:t>
                </w: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rsidRPr="00F94A41">
                  <w:t>4th week</w:t>
                </w: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4 x 0.4 hours x </w:t>
                </w:r>
                <w:r w:rsidRPr="00F94A41">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rsidRPr="00F94A41">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rsidRPr="00F94A41">
                  <w:t>=</w:t>
                </w:r>
              </w:p>
            </w:tc>
            <w:tc>
              <w:tcPr>
                <w:tcW w:w="4332" w:type="dxa"/>
              </w:tcPr>
              <w:p w:rsidR="00F005BA" w:rsidRPr="00F94A41" w:rsidRDefault="00F005BA" w:rsidP="00F005BA">
                <w:pPr>
                  <w:widowControl w:val="0"/>
                </w:pPr>
                <w:r w:rsidRPr="00F94A41">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sidRPr="00F94A41">
                  <w:rPr>
                    <w:u w:val="single"/>
                  </w:rPr>
                  <w:t>less</w:t>
                </w:r>
                <w:r w:rsidRPr="00F94A41">
                  <w:t xml:space="preserve"> 1.6 hours x </w:t>
                </w:r>
                <w:r w:rsidRPr="00F94A41">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rsidRPr="00F94A41">
                  <w:t>38</w:t>
                </w:r>
              </w:p>
            </w:tc>
          </w:tr>
        </w:tbl>
        <w:p w:rsidR="00F005BA" w:rsidRPr="00F94A41" w:rsidRDefault="00F005BA" w:rsidP="00F005BA">
          <w:pPr>
            <w:pStyle w:val="isub-paragraphAward"/>
          </w:pPr>
        </w:p>
        <w:p w:rsidR="00F005BA" w:rsidRPr="00F94A41" w:rsidRDefault="00F005BA" w:rsidP="00F005BA">
          <w:pPr>
            <w:pStyle w:val="1Subclause"/>
          </w:pPr>
          <w:r w:rsidRPr="00F94A41">
            <w:t>18.5</w:t>
          </w:r>
          <w:r w:rsidRPr="00F94A41">
            <w:tab/>
            <w:t>Alternative method of payment</w:t>
          </w:r>
        </w:p>
        <w:p w:rsidR="00F005BA" w:rsidRPr="00F94A41" w:rsidRDefault="00F005BA" w:rsidP="00F005BA">
          <w:pPr>
            <w:pStyle w:val="1Subclause"/>
          </w:pPr>
        </w:p>
        <w:p w:rsidR="00F005BA" w:rsidRPr="00F94A41" w:rsidRDefault="00F005BA" w:rsidP="00F005BA">
          <w:pPr>
            <w:pStyle w:val="Indent1"/>
          </w:pPr>
          <w:r w:rsidRPr="00F94A41">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rsidRPr="00F94A41">
            <w:t>18.6</w:t>
          </w:r>
          <w:r w:rsidRPr="00F94A41">
            <w:tab/>
            <w:t>Day off coinciding with pay day</w:t>
          </w:r>
        </w:p>
        <w:p w:rsidR="00F005BA" w:rsidRPr="00F94A41" w:rsidRDefault="00F005BA" w:rsidP="00F005BA">
          <w:pPr>
            <w:pStyle w:val="1Subclause"/>
          </w:pPr>
        </w:p>
        <w:p w:rsidR="00F005BA" w:rsidRPr="00F94A41" w:rsidRDefault="00F005BA" w:rsidP="00F005BA">
          <w:pPr>
            <w:pStyle w:val="Indent1"/>
          </w:pPr>
          <w:r w:rsidRPr="00F94A41">
            <w:t>In the event that an employee, by virtue of the arrangement of his/her ordinary working hours, is to take a day off duty on a day which coincides with pay day, such employee shall be paid no later than the working day immediately following pay day.</w:t>
          </w:r>
          <w:r>
            <w:t xml:space="preserve"> </w:t>
          </w:r>
          <w:r w:rsidRPr="00F94A41">
            <w:t xml:space="preserve">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rsidRPr="00F94A41">
            <w:t>18.7</w:t>
          </w:r>
          <w:r w:rsidRPr="00F94A41">
            <w:tab/>
            <w:t>Payment by cheque or deposit into account</w:t>
          </w:r>
        </w:p>
        <w:p w:rsidR="00F005BA" w:rsidRPr="00F94A41" w:rsidRDefault="00F005BA" w:rsidP="00F005BA">
          <w:pPr>
            <w:pStyle w:val="1Subclause"/>
          </w:pPr>
        </w:p>
        <w:p w:rsidR="00F005BA" w:rsidRPr="00F94A41" w:rsidRDefault="00F005BA" w:rsidP="00F005BA">
          <w:pPr>
            <w:pStyle w:val="Indent1"/>
          </w:pPr>
          <w:r w:rsidRPr="00F94A41">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rsidRPr="00F94A41">
            <w:t>18.8</w:t>
          </w:r>
          <w:r w:rsidRPr="00F94A41">
            <w:tab/>
            <w:t>Termination of employment</w:t>
          </w:r>
        </w:p>
        <w:p w:rsidR="00F005BA" w:rsidRPr="00F94A41" w:rsidRDefault="00F005BA" w:rsidP="00F005BA">
          <w:pPr>
            <w:pStyle w:val="1Subclause"/>
          </w:pPr>
        </w:p>
        <w:p w:rsidR="00F005BA" w:rsidRPr="00F94A41" w:rsidRDefault="00F005BA" w:rsidP="00F005BA">
          <w:pPr>
            <w:pStyle w:val="Indent1"/>
          </w:pPr>
          <w:r w:rsidRPr="00F94A41">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rsidRPr="00F94A41">
            <w:t>18.9</w:t>
          </w:r>
          <w:r w:rsidRPr="00F94A41">
            <w:tab/>
            <w:t>Calculation of hourly rate</w:t>
          </w:r>
        </w:p>
        <w:p w:rsidR="00F005BA" w:rsidRPr="00F94A41" w:rsidRDefault="00F005BA" w:rsidP="00F005BA">
          <w:pPr>
            <w:pStyle w:val="1Subclause"/>
          </w:pPr>
        </w:p>
        <w:p w:rsidR="00F005BA" w:rsidRPr="00F94A41" w:rsidRDefault="00F005BA" w:rsidP="00F005BA">
          <w:pPr>
            <w:pStyle w:val="Indent1"/>
          </w:pPr>
          <w:r w:rsidRPr="00F94A41">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19.</w:t>
          </w:r>
          <w:r>
            <w:t xml:space="preserve"> - </w:t>
          </w:r>
          <w:r w:rsidRPr="00F94A41">
            <w:t>ALLOWANCES</w:t>
          </w:r>
        </w:p>
        <w:p w:rsidR="00F005BA" w:rsidRPr="00F94A41" w:rsidRDefault="00F005BA" w:rsidP="00F005BA">
          <w:pPr>
            <w:pStyle w:val="BodyTextAward"/>
          </w:pPr>
        </w:p>
        <w:p w:rsidR="00F005BA" w:rsidRPr="00F94A41" w:rsidRDefault="00F005BA" w:rsidP="00F005BA">
          <w:pPr>
            <w:pStyle w:val="1Subclause"/>
          </w:pPr>
          <w:r w:rsidRPr="00F94A41">
            <w:t>19.1</w:t>
          </w:r>
          <w:r w:rsidRPr="00F94A41">
            <w:tab/>
            <w:t>Camping</w:t>
          </w:r>
        </w:p>
        <w:p w:rsidR="00F005BA" w:rsidRPr="00F94A41" w:rsidRDefault="00F005BA" w:rsidP="00F005BA">
          <w:pPr>
            <w:pStyle w:val="1Subclause"/>
          </w:pPr>
        </w:p>
        <w:p w:rsidR="00F005BA" w:rsidRPr="00F94A41" w:rsidRDefault="00F005BA" w:rsidP="00F005BA">
          <w:pPr>
            <w:pStyle w:val="aparagraphAward"/>
          </w:pPr>
          <w:r w:rsidRPr="00F94A41">
            <w:t>19.1.1</w:t>
          </w:r>
          <w:r w:rsidRPr="00F94A41">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rsidRPr="00F94A41">
            <w:t>19.1.2</w:t>
          </w:r>
          <w:r w:rsidRPr="00F94A41">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rsidRPr="00F94A41">
            <w:t>19.2</w:t>
          </w:r>
          <w:r w:rsidRPr="00F94A41">
            <w:tab/>
            <w:t>Distant work</w:t>
          </w:r>
        </w:p>
        <w:p w:rsidR="00F005BA" w:rsidRPr="00F94A41" w:rsidRDefault="00F005BA" w:rsidP="00F005BA">
          <w:pPr>
            <w:pStyle w:val="1Subclause"/>
          </w:pPr>
        </w:p>
        <w:p w:rsidR="00F005BA" w:rsidRPr="00F94A41" w:rsidRDefault="00F005BA" w:rsidP="00F005BA">
          <w:pPr>
            <w:pStyle w:val="aparagraphAward"/>
          </w:pPr>
          <w:r w:rsidRPr="00F94A41">
            <w:t>19.2.1</w:t>
          </w:r>
          <w:r w:rsidRPr="00F94A41">
            <w:tab/>
            <w:t xml:space="preserve">Where an employee is directed by his/her employer to proceed to work at such a distance that he/she cannot return to his/her home each night and the employee does so, the employer shall reimburse the expenses reasonably incurred by the employee for board and lodging in advance. </w:t>
          </w:r>
          <w:r>
            <w:t xml:space="preserve"> </w:t>
          </w:r>
          <w:r w:rsidRPr="00F94A41">
            <w:t>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rsidRPr="00F94A41">
            <w:t>19.2.2</w:t>
          </w:r>
          <w:r w:rsidRPr="00F94A41">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rsidRPr="00F94A41">
            <w:t>19.2.3</w:t>
          </w:r>
          <w:r w:rsidRPr="00F94A41">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rsidRPr="00F94A41">
            <w:t>19.2.4</w:t>
          </w:r>
          <w:r w:rsidRPr="00F94A41">
            <w:tab/>
            <w:t xml:space="preserve">An employee to whom the provisions of 19.2.1 apply shall be paid an allowance of $19.35 for any weekend that he/she returns to his/her home from the job. </w:t>
          </w:r>
          <w:r>
            <w:t xml:space="preserve"> </w:t>
          </w:r>
          <w:r w:rsidRPr="00F94A41">
            <w:t>This shall not apply if:</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the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rsidRPr="00F94A41">
            <w:t>19.2.5</w:t>
          </w:r>
          <w:r w:rsidRPr="00F94A41">
            <w:tab/>
            <w:t xml:space="preserve">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w:t>
          </w:r>
          <w:r>
            <w:t xml:space="preserve"> </w:t>
          </w:r>
          <w:r w:rsidRPr="00F94A41">
            <w:t>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rsidRPr="00F94A41">
            <w:t>19.3</w:t>
          </w:r>
          <w:r w:rsidRPr="00F94A41">
            <w:tab/>
            <w:t>Fares and travelling time</w:t>
          </w:r>
        </w:p>
        <w:p w:rsidR="00F005BA" w:rsidRPr="00F94A41" w:rsidRDefault="00F005BA" w:rsidP="00F005BA">
          <w:pPr>
            <w:pStyle w:val="1Subclause"/>
          </w:pPr>
        </w:p>
        <w:p w:rsidR="00F005BA" w:rsidRPr="00F94A41" w:rsidRDefault="00F005BA" w:rsidP="00F005BA">
          <w:pPr>
            <w:pStyle w:val="aparagraphAward"/>
          </w:pPr>
          <w:r w:rsidRPr="00F94A41">
            <w:t>19.3.1</w:t>
          </w:r>
          <w:r w:rsidRPr="00F94A41">
            <w:tab/>
            <w:t>An employee who, on any day, or from day to day, is required to work at a job away from his/her usual headquarters, depot or other workplace shall, at the direction of his/her employer, present himself/herself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rsidRPr="00F94A41">
            <w:t>(</w:t>
          </w:r>
          <w:r>
            <w:t>1</w:t>
          </w:r>
          <w:r w:rsidRPr="00F94A41">
            <w:t>)</w:t>
          </w:r>
          <w:r w:rsidRPr="00F94A41">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rsidRPr="00F94A41">
            <w:t>(</w:t>
          </w:r>
          <w:r>
            <w:t>2</w:t>
          </w:r>
          <w:r w:rsidRPr="00F94A41">
            <w:t>)</w:t>
          </w:r>
          <w:r w:rsidRPr="00F94A41">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rsidRPr="00F94A41">
            <w:t>19.3.2</w:t>
          </w:r>
          <w:r w:rsidRPr="00F94A41">
            <w:tab/>
            <w:t xml:space="preserve">For travelling during working hours from and to the employer’s headquarters, depot or other workplace, or from one job to another, an employee shall be paid by the employer at ordinary rates. </w:t>
          </w:r>
          <w:r>
            <w:t xml:space="preserve"> </w:t>
          </w:r>
          <w:r w:rsidRPr="00F94A41">
            <w:t>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rsidRPr="00F94A41">
            <w:t>19.4</w:t>
          </w:r>
          <w:r w:rsidRPr="00F94A41">
            <w:tab/>
            <w:t>Higher duties</w:t>
          </w:r>
        </w:p>
        <w:p w:rsidR="00F005BA" w:rsidRPr="00F94A41" w:rsidRDefault="00F005BA" w:rsidP="00F005BA">
          <w:pPr>
            <w:pStyle w:val="1Subclause"/>
          </w:pPr>
        </w:p>
        <w:p w:rsidR="00F005BA" w:rsidRPr="00F94A41" w:rsidRDefault="00F005BA" w:rsidP="00F005BA">
          <w:pPr>
            <w:pStyle w:val="aparagraphAward"/>
          </w:pPr>
          <w:r w:rsidRPr="00F94A41">
            <w:t>19.4.1</w:t>
          </w:r>
          <w:r w:rsidRPr="00F94A41">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rsidRPr="00F94A41">
            <w:t>19.4.2</w:t>
          </w:r>
          <w:r w:rsidRPr="00F94A41">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rsidRPr="00F94A41">
            <w:t>19.5</w:t>
          </w:r>
          <w:r w:rsidRPr="00F94A41">
            <w:tab/>
            <w:t>Industry allowance</w:t>
          </w:r>
        </w:p>
        <w:p w:rsidR="00F005BA" w:rsidRPr="00F94A41" w:rsidRDefault="00F005BA" w:rsidP="00F005BA">
          <w:pPr>
            <w:pStyle w:val="1Subclause"/>
          </w:pPr>
        </w:p>
        <w:p w:rsidR="00F005BA" w:rsidRPr="00F94A41" w:rsidRDefault="00F005BA" w:rsidP="00F005BA">
          <w:pPr>
            <w:pStyle w:val="aparagraphAward"/>
          </w:pPr>
          <w:r w:rsidRPr="00F94A41">
            <w:t>19.5.1</w:t>
          </w:r>
          <w:r w:rsidRPr="00F94A41">
            <w:tab/>
            <w:t xml:space="preserve">An allowance at the rate of $21.82 per week shall be paid in addition to the wages prescribed in </w:t>
          </w:r>
          <w:r>
            <w:t>C</w:t>
          </w:r>
          <w:r w:rsidRPr="00F94A41">
            <w:t>lause 16</w:t>
          </w:r>
          <w:r>
            <w:t>.</w:t>
          </w:r>
          <w:r w:rsidRPr="00F94A41">
            <w:t xml:space="preserve"> - W</w:t>
          </w:r>
          <w:r>
            <w:t>ages</w:t>
          </w:r>
          <w:r w:rsidRPr="00F94A41">
            <w:t xml:space="preserve">, of this award. </w:t>
          </w:r>
          <w:r>
            <w:t xml:space="preserve"> </w:t>
          </w:r>
          <w:r w:rsidRPr="00F94A41">
            <w:t>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climatic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the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dust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sloppy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dirty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drippings from newly poured concrete;</w:t>
          </w:r>
        </w:p>
        <w:p w:rsidR="00F005BA" w:rsidRPr="00F94A41" w:rsidRDefault="00F005BA" w:rsidP="00F005BA">
          <w:pPr>
            <w:pStyle w:val="isub-paragraphAward"/>
          </w:pPr>
        </w:p>
        <w:p w:rsidR="00F005BA" w:rsidRPr="00F94A41" w:rsidRDefault="00F005BA" w:rsidP="00F005BA">
          <w:pPr>
            <w:pStyle w:val="isub-paragraphAward"/>
          </w:pPr>
          <w:r w:rsidRPr="00F94A41">
            <w:t>(7)</w:t>
          </w:r>
          <w:r w:rsidRPr="00F94A41">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rsidRPr="00F94A41">
            <w:t>(8)</w:t>
          </w:r>
          <w:r w:rsidRPr="00F94A41">
            <w:tab/>
            <w:t>the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rsidRPr="00F94A41">
            <w:t>19.5.2</w:t>
          </w:r>
          <w:r w:rsidRPr="00F94A41">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rsidRPr="00F94A41">
            <w:t>19.5.3</w:t>
          </w:r>
          <w:r w:rsidRPr="00F94A41">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rsidRPr="00D158A3">
            <w:t>19.6</w:t>
          </w:r>
          <w:r w:rsidRPr="00D158A3">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sidRPr="00D158A3">
            <w:rPr>
              <w:kern w:val="2"/>
            </w:rPr>
            <w:t>19.6.1</w:t>
          </w:r>
          <w:r w:rsidRPr="00D158A3">
            <w:rPr>
              <w:kern w:val="2"/>
            </w:rPr>
            <w:tab/>
            <w:t xml:space="preserve">Subject to the provisions of this clause, in addition to the rates prescribed in the wages clause of this award, an employee shall be paid the following weekly allowance when employed in the towns described hereafter.  </w:t>
          </w:r>
          <w:r w:rsidRPr="00D158A3">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Clause"/>
            <w:tag w:val="Location"/>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1F4E2E" w:rsidRPr="00DC101A" w:rsidTr="00B66071">
                <w:trPr>
                  <w:trHeight w:val="245"/>
                </w:trPr>
                <w:tc>
                  <w:tcPr>
                    <w:tcW w:w="7462" w:type="dxa"/>
                    <w:tcBorders>
                      <w:top w:val="nil"/>
                      <w:left w:val="nil"/>
                      <w:bottom w:val="nil"/>
                      <w:right w:val="nil"/>
                    </w:tcBorders>
                  </w:tcPr>
                  <w:p w:rsidR="001F4E2E" w:rsidRDefault="007E2949" w:rsidP="00380B90">
                    <w:pPr>
                      <w:pStyle w:val="BodyTextAward"/>
                      <w:rPr>
                        <w:color w:val="auto"/>
                      </w:rPr>
                    </w:pPr>
                    <w:r>
                      <w:rPr>
                        <w:u w:val="single"/>
                      </w:rPr>
                      <w:t>TOWN</w:t>
                    </w:r>
                  </w:p>
                </w:tc>
                <w:tc>
                  <w:tcPr>
                    <w:tcW w:w="1137" w:type="dxa"/>
                    <w:tcBorders>
                      <w:top w:val="nil"/>
                      <w:left w:val="nil"/>
                      <w:bottom w:val="nil"/>
                      <w:right w:val="nil"/>
                    </w:tcBorders>
                  </w:tcPr>
                  <w:p w:rsidR="001F4E2E" w:rsidRPr="00547ED6" w:rsidRDefault="007E2949" w:rsidP="00B66071">
                    <w:pPr>
                      <w:pStyle w:val="BodyTextAward"/>
                      <w:jc w:val="center"/>
                      <w:rPr>
                        <w:u w:val="single"/>
                        <w:lang w:val="en-US"/>
                      </w:rPr>
                    </w:pPr>
                    <w:r>
                      <w:rPr>
                        <w:u w:val="single"/>
                        <w:lang w:val="en-US"/>
                      </w:rPr>
                      <w:t>PER WEEK</w:t>
                    </w:r>
                  </w:p>
                </w:tc>
              </w:tr>
              <w:tr w:rsidR="001F4E2E" w:rsidRPr="00731FB3" w:rsidTr="00B66071">
                <w:trPr>
                  <w:trHeight w:val="113"/>
                </w:trPr>
                <w:tc>
                  <w:tcPr>
                    <w:tcW w:w="7462" w:type="dxa"/>
                    <w:tcBorders>
                      <w:top w:val="nil"/>
                      <w:left w:val="nil"/>
                      <w:bottom w:val="nil"/>
                      <w:right w:val="nil"/>
                    </w:tcBorders>
                  </w:tcPr>
                  <w:p w:rsidR="001F4E2E" w:rsidRPr="00731FB3" w:rsidRDefault="00411F30" w:rsidP="00B66071">
                    <w:pPr>
                      <w:pStyle w:val="BodyTextAward"/>
                    </w:pPr>
                  </w:p>
                </w:tc>
                <w:tc>
                  <w:tcPr>
                    <w:tcW w:w="1137" w:type="dxa"/>
                    <w:tcBorders>
                      <w:top w:val="nil"/>
                      <w:left w:val="nil"/>
                      <w:bottom w:val="nil"/>
                      <w:right w:val="nil"/>
                    </w:tcBorders>
                  </w:tcPr>
                  <w:p w:rsidR="001F4E2E" w:rsidRPr="00731FB3" w:rsidRDefault="00411F30" w:rsidP="00B66071">
                    <w:pPr>
                      <w:pStyle w:val="BodyTextAward"/>
                      <w:tabs>
                        <w:tab w:val="decimal" w:pos="432"/>
                      </w:tabs>
                      <w:ind w:left="-108"/>
                      <w:jc w:val="left"/>
                    </w:pP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Agnew</w:t>
                    </w:r>
                  </w:p>
                </w:tc>
                <w:tc>
                  <w:tcPr>
                    <w:tcW w:w="1137" w:type="dxa"/>
                    <w:tcBorders>
                      <w:top w:val="nil"/>
                      <w:left w:val="nil"/>
                      <w:bottom w:val="nil"/>
                      <w:right w:val="nil"/>
                    </w:tcBorders>
                    <w:vAlign w:val="bottom"/>
                  </w:tcPr>
                  <w:p w:rsidR="00B7262F" w:rsidRDefault="007E2949"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Argyle</w:t>
                    </w:r>
                  </w:p>
                </w:tc>
                <w:tc>
                  <w:tcPr>
                    <w:tcW w:w="1137" w:type="dxa"/>
                    <w:tcBorders>
                      <w:top w:val="nil"/>
                      <w:left w:val="nil"/>
                      <w:bottom w:val="nil"/>
                      <w:right w:val="nil"/>
                    </w:tcBorders>
                    <w:vAlign w:val="bottom"/>
                  </w:tcPr>
                  <w:p w:rsidR="00B7262F" w:rsidRDefault="007E2949" w:rsidP="00D62A8C">
                    <w:pPr>
                      <w:jc w:val="right"/>
                    </w:pPr>
                    <w:r>
                      <w:t>$54.90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Balladonia</w:t>
                    </w:r>
                  </w:p>
                </w:tc>
                <w:tc>
                  <w:tcPr>
                    <w:tcW w:w="1137" w:type="dxa"/>
                    <w:tcBorders>
                      <w:top w:val="nil"/>
                      <w:left w:val="nil"/>
                      <w:bottom w:val="nil"/>
                      <w:right w:val="nil"/>
                    </w:tcBorders>
                    <w:vAlign w:val="bottom"/>
                  </w:tcPr>
                  <w:p w:rsidR="00B7262F" w:rsidRDefault="007E2949" w:rsidP="00D62A8C">
                    <w:pPr>
                      <w:jc w:val="right"/>
                    </w:pPr>
                    <w:r>
                      <w:t>$21.10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Barrow Island</w:t>
                    </w:r>
                  </w:p>
                </w:tc>
                <w:tc>
                  <w:tcPr>
                    <w:tcW w:w="1137" w:type="dxa"/>
                    <w:tcBorders>
                      <w:top w:val="nil"/>
                      <w:left w:val="nil"/>
                      <w:bottom w:val="nil"/>
                      <w:right w:val="nil"/>
                    </w:tcBorders>
                    <w:vAlign w:val="bottom"/>
                  </w:tcPr>
                  <w:p w:rsidR="00B7262F" w:rsidRDefault="007E2949" w:rsidP="00D62A8C">
                    <w:pPr>
                      <w:jc w:val="right"/>
                    </w:pPr>
                    <w:r>
                      <w:t>$35.70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Boulder</w:t>
                    </w:r>
                  </w:p>
                </w:tc>
                <w:tc>
                  <w:tcPr>
                    <w:tcW w:w="1137" w:type="dxa"/>
                    <w:tcBorders>
                      <w:top w:val="nil"/>
                      <w:left w:val="nil"/>
                      <w:bottom w:val="nil"/>
                      <w:right w:val="nil"/>
                    </w:tcBorders>
                    <w:vAlign w:val="bottom"/>
                  </w:tcPr>
                  <w:p w:rsidR="00B7262F" w:rsidRDefault="007E2949"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Broome</w:t>
                    </w:r>
                  </w:p>
                </w:tc>
                <w:tc>
                  <w:tcPr>
                    <w:tcW w:w="1137" w:type="dxa"/>
                    <w:tcBorders>
                      <w:top w:val="nil"/>
                      <w:left w:val="nil"/>
                      <w:bottom w:val="nil"/>
                      <w:right w:val="nil"/>
                    </w:tcBorders>
                    <w:vAlign w:val="bottom"/>
                  </w:tcPr>
                  <w:p w:rsidR="00B7262F" w:rsidRDefault="007E2949" w:rsidP="00D62A8C">
                    <w:pPr>
                      <w:jc w:val="right"/>
                    </w:pPr>
                    <w:r>
                      <w:t>$33.10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Bullfinch</w:t>
                    </w:r>
                  </w:p>
                </w:tc>
                <w:tc>
                  <w:tcPr>
                    <w:tcW w:w="1137" w:type="dxa"/>
                    <w:tcBorders>
                      <w:top w:val="nil"/>
                      <w:left w:val="nil"/>
                      <w:bottom w:val="nil"/>
                      <w:right w:val="nil"/>
                    </w:tcBorders>
                    <w:vAlign w:val="bottom"/>
                  </w:tcPr>
                  <w:p w:rsidR="00B7262F" w:rsidRDefault="007E2949" w:rsidP="00D62A8C">
                    <w:pPr>
                      <w:jc w:val="right"/>
                    </w:pPr>
                    <w:r>
                      <w:t>$9.70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Carnarvon</w:t>
                    </w:r>
                  </w:p>
                </w:tc>
                <w:tc>
                  <w:tcPr>
                    <w:tcW w:w="1137" w:type="dxa"/>
                    <w:tcBorders>
                      <w:top w:val="nil"/>
                      <w:left w:val="nil"/>
                      <w:right w:val="nil"/>
                    </w:tcBorders>
                    <w:vAlign w:val="bottom"/>
                  </w:tcPr>
                  <w:p w:rsidR="00B7262F" w:rsidRDefault="007E2949" w:rsidP="00D62A8C">
                    <w:pPr>
                      <w:jc w:val="right"/>
                    </w:pPr>
                    <w:r>
                      <w:t>$17.00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Cockatoo Island</w:t>
                    </w:r>
                  </w:p>
                </w:tc>
                <w:tc>
                  <w:tcPr>
                    <w:tcW w:w="1137" w:type="dxa"/>
                    <w:tcBorders>
                      <w:left w:val="nil"/>
                      <w:bottom w:val="nil"/>
                      <w:right w:val="nil"/>
                    </w:tcBorders>
                    <w:vAlign w:val="bottom"/>
                  </w:tcPr>
                  <w:p w:rsidR="00B7262F" w:rsidRDefault="007E2949" w:rsidP="00D62A8C">
                    <w:pPr>
                      <w:jc w:val="right"/>
                    </w:pPr>
                    <w:r>
                      <w:t>$36.30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Coolgardie</w:t>
                    </w:r>
                  </w:p>
                </w:tc>
                <w:tc>
                  <w:tcPr>
                    <w:tcW w:w="1137" w:type="dxa"/>
                    <w:tcBorders>
                      <w:top w:val="nil"/>
                      <w:left w:val="nil"/>
                      <w:bottom w:val="nil"/>
                      <w:right w:val="nil"/>
                    </w:tcBorders>
                    <w:vAlign w:val="bottom"/>
                  </w:tcPr>
                  <w:p w:rsidR="00B7262F" w:rsidRDefault="007E2949"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Cue</w:t>
                    </w:r>
                  </w:p>
                </w:tc>
                <w:tc>
                  <w:tcPr>
                    <w:tcW w:w="1137" w:type="dxa"/>
                    <w:tcBorders>
                      <w:top w:val="nil"/>
                      <w:left w:val="nil"/>
                      <w:bottom w:val="nil"/>
                      <w:right w:val="nil"/>
                    </w:tcBorders>
                    <w:vAlign w:val="bottom"/>
                  </w:tcPr>
                  <w:p w:rsidR="00B7262F" w:rsidRDefault="007E2949" w:rsidP="00D62A8C">
                    <w:pPr>
                      <w:jc w:val="right"/>
                    </w:pPr>
                    <w:r>
                      <w:t>$21.10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Dampier</w:t>
                    </w:r>
                  </w:p>
                </w:tc>
                <w:tc>
                  <w:tcPr>
                    <w:tcW w:w="1137" w:type="dxa"/>
                    <w:tcBorders>
                      <w:top w:val="nil"/>
                      <w:left w:val="nil"/>
                      <w:bottom w:val="nil"/>
                      <w:right w:val="nil"/>
                    </w:tcBorders>
                    <w:vAlign w:val="bottom"/>
                  </w:tcPr>
                  <w:p w:rsidR="00B7262F" w:rsidRDefault="007E2949" w:rsidP="00D62A8C">
                    <w:pPr>
                      <w:jc w:val="right"/>
                    </w:pPr>
                    <w:r>
                      <w:t>$28.80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Denham</w:t>
                    </w:r>
                  </w:p>
                </w:tc>
                <w:tc>
                  <w:tcPr>
                    <w:tcW w:w="1137" w:type="dxa"/>
                    <w:tcBorders>
                      <w:top w:val="nil"/>
                      <w:left w:val="nil"/>
                      <w:bottom w:val="nil"/>
                      <w:right w:val="nil"/>
                    </w:tcBorders>
                    <w:vAlign w:val="bottom"/>
                  </w:tcPr>
                  <w:p w:rsidR="00B7262F" w:rsidRDefault="007E2949" w:rsidP="00D62A8C">
                    <w:pPr>
                      <w:jc w:val="right"/>
                    </w:pPr>
                    <w:r>
                      <w:t>$17.00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Derby</w:t>
                    </w:r>
                  </w:p>
                </w:tc>
                <w:tc>
                  <w:tcPr>
                    <w:tcW w:w="1137" w:type="dxa"/>
                    <w:tcBorders>
                      <w:top w:val="nil"/>
                      <w:left w:val="nil"/>
                      <w:bottom w:val="nil"/>
                      <w:right w:val="nil"/>
                    </w:tcBorders>
                    <w:vAlign w:val="bottom"/>
                  </w:tcPr>
                  <w:p w:rsidR="00B7262F" w:rsidRDefault="007E2949" w:rsidP="00D62A8C">
                    <w:pPr>
                      <w:jc w:val="right"/>
                    </w:pPr>
                    <w:r>
                      <w:t>$34.40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Esperance</w:t>
                    </w:r>
                  </w:p>
                </w:tc>
                <w:tc>
                  <w:tcPr>
                    <w:tcW w:w="1137" w:type="dxa"/>
                    <w:tcBorders>
                      <w:top w:val="nil"/>
                      <w:left w:val="nil"/>
                      <w:bottom w:val="nil"/>
                      <w:right w:val="nil"/>
                    </w:tcBorders>
                    <w:vAlign w:val="bottom"/>
                  </w:tcPr>
                  <w:p w:rsidR="00B7262F" w:rsidRDefault="007E2949" w:rsidP="00D62A8C">
                    <w:pPr>
                      <w:jc w:val="right"/>
                    </w:pPr>
                    <w:r>
                      <w:t>$6.00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Eucla</w:t>
                    </w:r>
                  </w:p>
                </w:tc>
                <w:tc>
                  <w:tcPr>
                    <w:tcW w:w="1137" w:type="dxa"/>
                    <w:tcBorders>
                      <w:top w:val="nil"/>
                      <w:left w:val="nil"/>
                      <w:bottom w:val="nil"/>
                      <w:right w:val="nil"/>
                    </w:tcBorders>
                    <w:vAlign w:val="bottom"/>
                  </w:tcPr>
                  <w:p w:rsidR="00B7262F" w:rsidRDefault="007E2949" w:rsidP="00D62A8C">
                    <w:pPr>
                      <w:jc w:val="right"/>
                    </w:pPr>
                    <w:r>
                      <w:t>$23.10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Exmouth</w:t>
                    </w:r>
                  </w:p>
                </w:tc>
                <w:tc>
                  <w:tcPr>
                    <w:tcW w:w="1137" w:type="dxa"/>
                    <w:tcBorders>
                      <w:top w:val="nil"/>
                      <w:left w:val="nil"/>
                      <w:bottom w:val="nil"/>
                      <w:right w:val="nil"/>
                    </w:tcBorders>
                    <w:vAlign w:val="bottom"/>
                  </w:tcPr>
                  <w:p w:rsidR="00B7262F" w:rsidRDefault="007E2949" w:rsidP="00D62A8C">
                    <w:pPr>
                      <w:jc w:val="right"/>
                    </w:pPr>
                    <w:r>
                      <w:t>$30.10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Fitzroy Crossing</w:t>
                    </w:r>
                  </w:p>
                </w:tc>
                <w:tc>
                  <w:tcPr>
                    <w:tcW w:w="1137" w:type="dxa"/>
                    <w:tcBorders>
                      <w:top w:val="nil"/>
                      <w:left w:val="nil"/>
                      <w:bottom w:val="nil"/>
                      <w:right w:val="nil"/>
                    </w:tcBorders>
                    <w:vAlign w:val="bottom"/>
                  </w:tcPr>
                  <w:p w:rsidR="00B7262F" w:rsidRDefault="007E2949" w:rsidP="00D62A8C">
                    <w:pPr>
                      <w:jc w:val="right"/>
                    </w:pPr>
                    <w:r>
                      <w:t>$41.70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Goldsworthy</w:t>
                    </w:r>
                  </w:p>
                </w:tc>
                <w:tc>
                  <w:tcPr>
                    <w:tcW w:w="1137" w:type="dxa"/>
                    <w:tcBorders>
                      <w:top w:val="nil"/>
                      <w:left w:val="nil"/>
                      <w:bottom w:val="nil"/>
                      <w:right w:val="nil"/>
                    </w:tcBorders>
                    <w:vAlign w:val="bottom"/>
                  </w:tcPr>
                  <w:p w:rsidR="00B7262F" w:rsidRDefault="007E2949" w:rsidP="00D62A8C">
                    <w:pPr>
                      <w:jc w:val="right"/>
                    </w:pPr>
                    <w:r>
                      <w:t>$17.80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Halls Creek</w:t>
                    </w:r>
                  </w:p>
                </w:tc>
                <w:tc>
                  <w:tcPr>
                    <w:tcW w:w="1137" w:type="dxa"/>
                    <w:tcBorders>
                      <w:top w:val="nil"/>
                      <w:left w:val="nil"/>
                      <w:bottom w:val="nil"/>
                      <w:right w:val="nil"/>
                    </w:tcBorders>
                    <w:vAlign w:val="bottom"/>
                  </w:tcPr>
                  <w:p w:rsidR="00B7262F" w:rsidRDefault="007E2949" w:rsidP="00D62A8C">
                    <w:pPr>
                      <w:jc w:val="right"/>
                    </w:pPr>
                    <w:r>
                      <w:t>$48.10</w:t>
                    </w:r>
                  </w:p>
                </w:tc>
              </w:tr>
              <w:tr w:rsidR="00B7262F" w:rsidRPr="00731FB3" w:rsidTr="00217067">
                <w:tc>
                  <w:tcPr>
                    <w:tcW w:w="7462" w:type="dxa"/>
                    <w:tcBorders>
                      <w:top w:val="nil"/>
                      <w:left w:val="nil"/>
                      <w:bottom w:val="nil"/>
                      <w:right w:val="nil"/>
                    </w:tcBorders>
                    <w:vAlign w:val="bottom"/>
                  </w:tcPr>
                  <w:p w:rsidR="00B7262F" w:rsidRPr="00731FB3" w:rsidRDefault="007E2949" w:rsidP="00B66071">
                    <w:r>
                      <w:t>Kalbarri</w:t>
                    </w:r>
                  </w:p>
                </w:tc>
                <w:tc>
                  <w:tcPr>
                    <w:tcW w:w="1137" w:type="dxa"/>
                    <w:tcBorders>
                      <w:top w:val="nil"/>
                      <w:left w:val="nil"/>
                      <w:bottom w:val="nil"/>
                      <w:right w:val="nil"/>
                    </w:tcBorders>
                    <w:vAlign w:val="bottom"/>
                  </w:tcPr>
                  <w:p w:rsidR="00B7262F" w:rsidRDefault="007E2949" w:rsidP="00D62A8C">
                    <w:pPr>
                      <w:jc w:val="right"/>
                    </w:pPr>
                    <w:r>
                      <w:t>$7.30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lastRenderedPageBreak/>
                      <w:t>Kalgoorlie</w:t>
                    </w:r>
                  </w:p>
                </w:tc>
                <w:tc>
                  <w:tcPr>
                    <w:tcW w:w="1137" w:type="dxa"/>
                    <w:tcBorders>
                      <w:top w:val="nil"/>
                      <w:left w:val="nil"/>
                      <w:bottom w:val="nil"/>
                      <w:right w:val="nil"/>
                    </w:tcBorders>
                    <w:vAlign w:val="bottom"/>
                  </w:tcPr>
                  <w:p w:rsidR="00B7262F" w:rsidRDefault="007E2949"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Kambalda</w:t>
                    </w:r>
                  </w:p>
                </w:tc>
                <w:tc>
                  <w:tcPr>
                    <w:tcW w:w="1137" w:type="dxa"/>
                    <w:tcBorders>
                      <w:top w:val="nil"/>
                      <w:left w:val="nil"/>
                      <w:bottom w:val="nil"/>
                      <w:right w:val="nil"/>
                    </w:tcBorders>
                    <w:vAlign w:val="bottom"/>
                  </w:tcPr>
                  <w:p w:rsidR="00B7262F" w:rsidRDefault="007E2949" w:rsidP="00D62A8C">
                    <w:pPr>
                      <w:jc w:val="right"/>
                    </w:pPr>
                    <w:r>
                      <w:t>$8.70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Karratha</w:t>
                    </w:r>
                  </w:p>
                </w:tc>
                <w:tc>
                  <w:tcPr>
                    <w:tcW w:w="1137" w:type="dxa"/>
                    <w:tcBorders>
                      <w:top w:val="nil"/>
                      <w:left w:val="nil"/>
                      <w:bottom w:val="nil"/>
                      <w:right w:val="nil"/>
                    </w:tcBorders>
                    <w:vAlign w:val="bottom"/>
                  </w:tcPr>
                  <w:p w:rsidR="00B7262F" w:rsidRDefault="007E2949" w:rsidP="00D62A8C">
                    <w:pPr>
                      <w:jc w:val="right"/>
                    </w:pPr>
                    <w:r>
                      <w:t>$34.50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Koolan Island</w:t>
                    </w:r>
                  </w:p>
                </w:tc>
                <w:tc>
                  <w:tcPr>
                    <w:tcW w:w="1137" w:type="dxa"/>
                    <w:tcBorders>
                      <w:top w:val="nil"/>
                      <w:left w:val="nil"/>
                      <w:bottom w:val="nil"/>
                      <w:right w:val="nil"/>
                    </w:tcBorders>
                    <w:vAlign w:val="bottom"/>
                  </w:tcPr>
                  <w:p w:rsidR="00B7262F" w:rsidRDefault="007E2949" w:rsidP="00D62A8C">
                    <w:pPr>
                      <w:jc w:val="right"/>
                    </w:pPr>
                    <w:r>
                      <w:t>$36.30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Koolyanobbing</w:t>
                    </w:r>
                  </w:p>
                </w:tc>
                <w:tc>
                  <w:tcPr>
                    <w:tcW w:w="1137" w:type="dxa"/>
                    <w:tcBorders>
                      <w:top w:val="nil"/>
                      <w:left w:val="nil"/>
                      <w:bottom w:val="nil"/>
                      <w:right w:val="nil"/>
                    </w:tcBorders>
                    <w:vAlign w:val="bottom"/>
                  </w:tcPr>
                  <w:p w:rsidR="00B7262F" w:rsidRDefault="007E2949" w:rsidP="00D62A8C">
                    <w:pPr>
                      <w:jc w:val="right"/>
                    </w:pPr>
                    <w:r>
                      <w:t>$9.70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Kununurra</w:t>
                    </w:r>
                  </w:p>
                </w:tc>
                <w:tc>
                  <w:tcPr>
                    <w:tcW w:w="1137" w:type="dxa"/>
                    <w:tcBorders>
                      <w:top w:val="nil"/>
                      <w:left w:val="nil"/>
                      <w:bottom w:val="nil"/>
                      <w:right w:val="nil"/>
                    </w:tcBorders>
                    <w:vAlign w:val="bottom"/>
                  </w:tcPr>
                  <w:p w:rsidR="00B7262F" w:rsidRDefault="007E2949" w:rsidP="00D62A8C">
                    <w:pPr>
                      <w:jc w:val="right"/>
                    </w:pPr>
                    <w:r>
                      <w:t>$54.90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Laverton</w:t>
                    </w:r>
                  </w:p>
                </w:tc>
                <w:tc>
                  <w:tcPr>
                    <w:tcW w:w="1137" w:type="dxa"/>
                    <w:tcBorders>
                      <w:top w:val="nil"/>
                      <w:left w:val="nil"/>
                      <w:bottom w:val="nil"/>
                      <w:right w:val="nil"/>
                    </w:tcBorders>
                    <w:vAlign w:val="bottom"/>
                  </w:tcPr>
                  <w:p w:rsidR="00B7262F" w:rsidRDefault="007E2949" w:rsidP="00D62A8C">
                    <w:pPr>
                      <w:jc w:val="right"/>
                    </w:pPr>
                    <w:r>
                      <w:t>$21.00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Learmonth</w:t>
                    </w:r>
                  </w:p>
                </w:tc>
                <w:tc>
                  <w:tcPr>
                    <w:tcW w:w="1137" w:type="dxa"/>
                    <w:tcBorders>
                      <w:top w:val="nil"/>
                      <w:left w:val="nil"/>
                      <w:bottom w:val="nil"/>
                      <w:right w:val="nil"/>
                    </w:tcBorders>
                    <w:vAlign w:val="bottom"/>
                  </w:tcPr>
                  <w:p w:rsidR="00B7262F" w:rsidRDefault="007E2949" w:rsidP="00D62A8C">
                    <w:pPr>
                      <w:jc w:val="right"/>
                    </w:pPr>
                    <w:r>
                      <w:t>$30.10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Leinster</w:t>
                    </w:r>
                  </w:p>
                </w:tc>
                <w:tc>
                  <w:tcPr>
                    <w:tcW w:w="1137" w:type="dxa"/>
                    <w:tcBorders>
                      <w:top w:val="nil"/>
                      <w:left w:val="nil"/>
                      <w:bottom w:val="nil"/>
                      <w:right w:val="nil"/>
                    </w:tcBorders>
                    <w:vAlign w:val="bottom"/>
                  </w:tcPr>
                  <w:p w:rsidR="00B7262F" w:rsidRDefault="007E2949"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Leonora</w:t>
                    </w:r>
                  </w:p>
                </w:tc>
                <w:tc>
                  <w:tcPr>
                    <w:tcW w:w="1137" w:type="dxa"/>
                    <w:tcBorders>
                      <w:top w:val="nil"/>
                      <w:left w:val="nil"/>
                      <w:bottom w:val="nil"/>
                      <w:right w:val="nil"/>
                    </w:tcBorders>
                    <w:vAlign w:val="bottom"/>
                  </w:tcPr>
                  <w:p w:rsidR="00B7262F" w:rsidRDefault="007E2949" w:rsidP="00D62A8C">
                    <w:pPr>
                      <w:jc w:val="right"/>
                    </w:pPr>
                    <w:r>
                      <w:t>$21.00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Madura</w:t>
                    </w:r>
                  </w:p>
                </w:tc>
                <w:tc>
                  <w:tcPr>
                    <w:tcW w:w="1137" w:type="dxa"/>
                    <w:tcBorders>
                      <w:top w:val="nil"/>
                      <w:left w:val="nil"/>
                      <w:bottom w:val="nil"/>
                      <w:right w:val="nil"/>
                    </w:tcBorders>
                    <w:vAlign w:val="bottom"/>
                  </w:tcPr>
                  <w:p w:rsidR="00B7262F" w:rsidRDefault="007E2949" w:rsidP="00D62A8C">
                    <w:pPr>
                      <w:jc w:val="right"/>
                    </w:pPr>
                    <w:r>
                      <w:t>$22.10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Marble Bar</w:t>
                    </w:r>
                  </w:p>
                </w:tc>
                <w:tc>
                  <w:tcPr>
                    <w:tcW w:w="1137" w:type="dxa"/>
                    <w:tcBorders>
                      <w:top w:val="nil"/>
                      <w:left w:val="nil"/>
                      <w:bottom w:val="nil"/>
                      <w:right w:val="nil"/>
                    </w:tcBorders>
                    <w:vAlign w:val="bottom"/>
                  </w:tcPr>
                  <w:p w:rsidR="00B7262F" w:rsidRDefault="007E2949" w:rsidP="00D62A8C">
                    <w:pPr>
                      <w:jc w:val="right"/>
                    </w:pPr>
                    <w:r>
                      <w:t>$53.10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Meekatharra</w:t>
                    </w:r>
                  </w:p>
                </w:tc>
                <w:tc>
                  <w:tcPr>
                    <w:tcW w:w="1137" w:type="dxa"/>
                    <w:tcBorders>
                      <w:top w:val="nil"/>
                      <w:left w:val="nil"/>
                      <w:bottom w:val="nil"/>
                      <w:right w:val="nil"/>
                    </w:tcBorders>
                    <w:vAlign w:val="bottom"/>
                  </w:tcPr>
                  <w:p w:rsidR="00B7262F" w:rsidRDefault="007E2949" w:rsidP="00D62A8C">
                    <w:pPr>
                      <w:jc w:val="right"/>
                    </w:pPr>
                    <w:r>
                      <w:t>$18.20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Mount Magnet</w:t>
                    </w:r>
                  </w:p>
                </w:tc>
                <w:tc>
                  <w:tcPr>
                    <w:tcW w:w="1137" w:type="dxa"/>
                    <w:tcBorders>
                      <w:top w:val="nil"/>
                      <w:left w:val="nil"/>
                      <w:bottom w:val="nil"/>
                      <w:right w:val="nil"/>
                    </w:tcBorders>
                    <w:vAlign w:val="bottom"/>
                  </w:tcPr>
                  <w:p w:rsidR="00B7262F" w:rsidRDefault="007E2949" w:rsidP="00D62A8C">
                    <w:pPr>
                      <w:jc w:val="right"/>
                    </w:pPr>
                    <w:r>
                      <w:t>$22.80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Mundrabilla</w:t>
                    </w:r>
                  </w:p>
                </w:tc>
                <w:tc>
                  <w:tcPr>
                    <w:tcW w:w="1137" w:type="dxa"/>
                    <w:tcBorders>
                      <w:top w:val="nil"/>
                      <w:left w:val="nil"/>
                      <w:bottom w:val="nil"/>
                      <w:right w:val="nil"/>
                    </w:tcBorders>
                    <w:vAlign w:val="bottom"/>
                  </w:tcPr>
                  <w:p w:rsidR="00B7262F" w:rsidRDefault="007E2949" w:rsidP="00D62A8C">
                    <w:pPr>
                      <w:jc w:val="right"/>
                    </w:pPr>
                    <w:r>
                      <w:t>$22.60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Newman</w:t>
                    </w:r>
                  </w:p>
                </w:tc>
                <w:tc>
                  <w:tcPr>
                    <w:tcW w:w="1137" w:type="dxa"/>
                    <w:tcBorders>
                      <w:top w:val="nil"/>
                      <w:left w:val="nil"/>
                      <w:bottom w:val="nil"/>
                      <w:right w:val="nil"/>
                    </w:tcBorders>
                    <w:vAlign w:val="bottom"/>
                  </w:tcPr>
                  <w:p w:rsidR="00B7262F" w:rsidRDefault="007E2949" w:rsidP="00D62A8C">
                    <w:pPr>
                      <w:jc w:val="right"/>
                    </w:pPr>
                    <w:r>
                      <w:t>$19.80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Norseman</w:t>
                    </w:r>
                  </w:p>
                </w:tc>
                <w:tc>
                  <w:tcPr>
                    <w:tcW w:w="1137" w:type="dxa"/>
                    <w:tcBorders>
                      <w:top w:val="nil"/>
                      <w:left w:val="nil"/>
                      <w:bottom w:val="nil"/>
                      <w:right w:val="nil"/>
                    </w:tcBorders>
                    <w:vAlign w:val="bottom"/>
                  </w:tcPr>
                  <w:p w:rsidR="00B7262F" w:rsidRDefault="007E2949" w:rsidP="00D62A8C">
                    <w:pPr>
                      <w:jc w:val="right"/>
                    </w:pPr>
                    <w:r>
                      <w:t>$18.10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Nullagine</w:t>
                    </w:r>
                  </w:p>
                </w:tc>
                <w:tc>
                  <w:tcPr>
                    <w:tcW w:w="1137" w:type="dxa"/>
                    <w:tcBorders>
                      <w:top w:val="nil"/>
                      <w:left w:val="nil"/>
                      <w:bottom w:val="nil"/>
                      <w:right w:val="nil"/>
                    </w:tcBorders>
                    <w:vAlign w:val="bottom"/>
                  </w:tcPr>
                  <w:p w:rsidR="00B7262F" w:rsidRDefault="007E2949" w:rsidP="00D62A8C">
                    <w:pPr>
                      <w:jc w:val="right"/>
                    </w:pPr>
                    <w:r>
                      <w:t>$53.00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Onslow</w:t>
                    </w:r>
                  </w:p>
                </w:tc>
                <w:tc>
                  <w:tcPr>
                    <w:tcW w:w="1137" w:type="dxa"/>
                    <w:tcBorders>
                      <w:top w:val="nil"/>
                      <w:left w:val="nil"/>
                      <w:bottom w:val="nil"/>
                      <w:right w:val="nil"/>
                    </w:tcBorders>
                    <w:vAlign w:val="bottom"/>
                  </w:tcPr>
                  <w:p w:rsidR="00B7262F" w:rsidRDefault="007E2949" w:rsidP="00D62A8C">
                    <w:pPr>
                      <w:jc w:val="right"/>
                    </w:pPr>
                    <w:r>
                      <w:t>$35.70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Pannawonica</w:t>
                    </w:r>
                  </w:p>
                </w:tc>
                <w:tc>
                  <w:tcPr>
                    <w:tcW w:w="1137" w:type="dxa"/>
                    <w:tcBorders>
                      <w:top w:val="nil"/>
                      <w:left w:val="nil"/>
                      <w:bottom w:val="nil"/>
                      <w:right w:val="nil"/>
                    </w:tcBorders>
                    <w:vAlign w:val="bottom"/>
                  </w:tcPr>
                  <w:p w:rsidR="00B7262F" w:rsidRDefault="007E2949" w:rsidP="00D62A8C">
                    <w:pPr>
                      <w:jc w:val="right"/>
                    </w:pPr>
                    <w:r>
                      <w:t>$26.80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Paraburdoo</w:t>
                    </w:r>
                  </w:p>
                </w:tc>
                <w:tc>
                  <w:tcPr>
                    <w:tcW w:w="1137" w:type="dxa"/>
                    <w:tcBorders>
                      <w:top w:val="nil"/>
                      <w:left w:val="nil"/>
                      <w:bottom w:val="nil"/>
                      <w:right w:val="nil"/>
                    </w:tcBorders>
                    <w:vAlign w:val="bottom"/>
                  </w:tcPr>
                  <w:p w:rsidR="00B7262F" w:rsidRDefault="007E2949" w:rsidP="00D62A8C">
                    <w:pPr>
                      <w:jc w:val="right"/>
                    </w:pPr>
                    <w:r>
                      <w:t>$26.70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Port Hedland</w:t>
                    </w:r>
                  </w:p>
                </w:tc>
                <w:tc>
                  <w:tcPr>
                    <w:tcW w:w="1137" w:type="dxa"/>
                    <w:tcBorders>
                      <w:top w:val="nil"/>
                      <w:left w:val="nil"/>
                      <w:bottom w:val="nil"/>
                      <w:right w:val="nil"/>
                    </w:tcBorders>
                    <w:vAlign w:val="bottom"/>
                  </w:tcPr>
                  <w:p w:rsidR="00B7262F" w:rsidRDefault="007E2949" w:rsidP="00D62A8C">
                    <w:pPr>
                      <w:jc w:val="right"/>
                    </w:pPr>
                    <w:r>
                      <w:t>$28.60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Ravensthorpe</w:t>
                    </w:r>
                  </w:p>
                </w:tc>
                <w:tc>
                  <w:tcPr>
                    <w:tcW w:w="1137" w:type="dxa"/>
                    <w:tcBorders>
                      <w:top w:val="nil"/>
                      <w:left w:val="nil"/>
                      <w:bottom w:val="nil"/>
                      <w:right w:val="nil"/>
                    </w:tcBorders>
                    <w:vAlign w:val="bottom"/>
                  </w:tcPr>
                  <w:p w:rsidR="00B7262F" w:rsidRDefault="007E2949" w:rsidP="00D62A8C">
                    <w:pPr>
                      <w:jc w:val="right"/>
                    </w:pPr>
                    <w:r>
                      <w:t>$10.90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Roebourne</w:t>
                    </w:r>
                  </w:p>
                </w:tc>
                <w:tc>
                  <w:tcPr>
                    <w:tcW w:w="1137" w:type="dxa"/>
                    <w:tcBorders>
                      <w:top w:val="nil"/>
                      <w:left w:val="nil"/>
                      <w:bottom w:val="nil"/>
                      <w:right w:val="nil"/>
                    </w:tcBorders>
                    <w:vAlign w:val="bottom"/>
                  </w:tcPr>
                  <w:p w:rsidR="00B7262F" w:rsidRDefault="007E2949" w:rsidP="00D62A8C">
                    <w:pPr>
                      <w:jc w:val="right"/>
                    </w:pPr>
                    <w:r>
                      <w:t>$39.70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Sandstone</w:t>
                    </w:r>
                  </w:p>
                </w:tc>
                <w:tc>
                  <w:tcPr>
                    <w:tcW w:w="1137" w:type="dxa"/>
                    <w:tcBorders>
                      <w:top w:val="nil"/>
                      <w:left w:val="nil"/>
                      <w:bottom w:val="nil"/>
                      <w:right w:val="nil"/>
                    </w:tcBorders>
                    <w:vAlign w:val="bottom"/>
                  </w:tcPr>
                  <w:p w:rsidR="00B7262F" w:rsidRDefault="007E2949"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Shark Bay</w:t>
                    </w:r>
                  </w:p>
                </w:tc>
                <w:tc>
                  <w:tcPr>
                    <w:tcW w:w="1137" w:type="dxa"/>
                    <w:tcBorders>
                      <w:top w:val="nil"/>
                      <w:left w:val="nil"/>
                      <w:bottom w:val="nil"/>
                      <w:right w:val="nil"/>
                    </w:tcBorders>
                    <w:vAlign w:val="bottom"/>
                  </w:tcPr>
                  <w:p w:rsidR="00B7262F" w:rsidRDefault="007E2949" w:rsidP="00D62A8C">
                    <w:pPr>
                      <w:jc w:val="right"/>
                    </w:pPr>
                    <w:r>
                      <w:t>$17.00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Shay Gap</w:t>
                    </w:r>
                  </w:p>
                </w:tc>
                <w:tc>
                  <w:tcPr>
                    <w:tcW w:w="1137" w:type="dxa"/>
                    <w:tcBorders>
                      <w:top w:val="nil"/>
                      <w:left w:val="nil"/>
                      <w:bottom w:val="nil"/>
                      <w:right w:val="nil"/>
                    </w:tcBorders>
                    <w:vAlign w:val="bottom"/>
                  </w:tcPr>
                  <w:p w:rsidR="00B7262F" w:rsidRDefault="007E2949" w:rsidP="00D62A8C">
                    <w:pPr>
                      <w:jc w:val="right"/>
                    </w:pPr>
                    <w:r>
                      <w:t>$17.80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Southern Cross</w:t>
                    </w:r>
                  </w:p>
                </w:tc>
                <w:tc>
                  <w:tcPr>
                    <w:tcW w:w="1137" w:type="dxa"/>
                    <w:tcBorders>
                      <w:top w:val="nil"/>
                      <w:left w:val="nil"/>
                      <w:bottom w:val="nil"/>
                      <w:right w:val="nil"/>
                    </w:tcBorders>
                    <w:vAlign w:val="bottom"/>
                  </w:tcPr>
                  <w:p w:rsidR="00B7262F" w:rsidRDefault="007E2949" w:rsidP="00D62A8C">
                    <w:pPr>
                      <w:jc w:val="right"/>
                    </w:pPr>
                    <w:r>
                      <w:t>$9.70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Telfer</w:t>
                    </w:r>
                  </w:p>
                </w:tc>
                <w:tc>
                  <w:tcPr>
                    <w:tcW w:w="1137" w:type="dxa"/>
                    <w:tcBorders>
                      <w:top w:val="nil"/>
                      <w:left w:val="nil"/>
                      <w:bottom w:val="nil"/>
                      <w:right w:val="nil"/>
                    </w:tcBorders>
                    <w:vAlign w:val="bottom"/>
                  </w:tcPr>
                  <w:p w:rsidR="00B7262F" w:rsidRDefault="007E2949" w:rsidP="00D62A8C">
                    <w:pPr>
                      <w:jc w:val="right"/>
                    </w:pPr>
                    <w:r>
                      <w:t>$48.90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Teutonic Bore</w:t>
                    </w:r>
                  </w:p>
                </w:tc>
                <w:tc>
                  <w:tcPr>
                    <w:tcW w:w="1137" w:type="dxa"/>
                    <w:tcBorders>
                      <w:top w:val="nil"/>
                      <w:left w:val="nil"/>
                      <w:bottom w:val="nil"/>
                      <w:right w:val="nil"/>
                    </w:tcBorders>
                    <w:vAlign w:val="bottom"/>
                  </w:tcPr>
                  <w:p w:rsidR="00B7262F" w:rsidRDefault="007E2949" w:rsidP="00D62A8C">
                    <w:pPr>
                      <w:jc w:val="right"/>
                    </w:pPr>
                    <w:r>
                      <w:t>$20.60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Tom Price</w:t>
                    </w:r>
                  </w:p>
                </w:tc>
                <w:tc>
                  <w:tcPr>
                    <w:tcW w:w="1137" w:type="dxa"/>
                    <w:tcBorders>
                      <w:top w:val="nil"/>
                      <w:left w:val="nil"/>
                      <w:bottom w:val="nil"/>
                      <w:right w:val="nil"/>
                    </w:tcBorders>
                    <w:vAlign w:val="bottom"/>
                  </w:tcPr>
                  <w:p w:rsidR="00B7262F" w:rsidRDefault="007E2949" w:rsidP="00D62A8C">
                    <w:pPr>
                      <w:jc w:val="right"/>
                    </w:pPr>
                    <w:r>
                      <w:t>$26.70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Whim Creek</w:t>
                    </w:r>
                  </w:p>
                </w:tc>
                <w:tc>
                  <w:tcPr>
                    <w:tcW w:w="1137" w:type="dxa"/>
                    <w:tcBorders>
                      <w:top w:val="nil"/>
                      <w:left w:val="nil"/>
                      <w:bottom w:val="nil"/>
                      <w:right w:val="nil"/>
                    </w:tcBorders>
                    <w:vAlign w:val="bottom"/>
                  </w:tcPr>
                  <w:p w:rsidR="00B7262F" w:rsidRDefault="007E2949" w:rsidP="00D62A8C">
                    <w:pPr>
                      <w:jc w:val="right"/>
                    </w:pPr>
                    <w:r>
                      <w:t>$34.20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Wickham</w:t>
                    </w:r>
                  </w:p>
                </w:tc>
                <w:tc>
                  <w:tcPr>
                    <w:tcW w:w="1137" w:type="dxa"/>
                    <w:tcBorders>
                      <w:top w:val="nil"/>
                      <w:left w:val="nil"/>
                      <w:bottom w:val="nil"/>
                      <w:right w:val="nil"/>
                    </w:tcBorders>
                    <w:vAlign w:val="bottom"/>
                  </w:tcPr>
                  <w:p w:rsidR="00B7262F" w:rsidRDefault="007E2949" w:rsidP="00D62A8C">
                    <w:pPr>
                      <w:jc w:val="right"/>
                    </w:pPr>
                    <w:r>
                      <w:t>$33.00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Wiluna</w:t>
                    </w:r>
                  </w:p>
                </w:tc>
                <w:tc>
                  <w:tcPr>
                    <w:tcW w:w="1137" w:type="dxa"/>
                    <w:tcBorders>
                      <w:top w:val="nil"/>
                      <w:left w:val="nil"/>
                      <w:bottom w:val="nil"/>
                      <w:right w:val="nil"/>
                    </w:tcBorders>
                    <w:vAlign w:val="bottom"/>
                  </w:tcPr>
                  <w:p w:rsidR="00B7262F" w:rsidRDefault="007E2949" w:rsidP="00D62A8C">
                    <w:pPr>
                      <w:jc w:val="right"/>
                    </w:pPr>
                    <w:r>
                      <w:t>$20.80</w:t>
                    </w:r>
                  </w:p>
                </w:tc>
              </w:tr>
              <w:tr w:rsidR="00B7262F" w:rsidRPr="00731FB3" w:rsidTr="00217067">
                <w:trPr>
                  <w:trHeight w:val="245"/>
                </w:trPr>
                <w:tc>
                  <w:tcPr>
                    <w:tcW w:w="7462" w:type="dxa"/>
                    <w:tcBorders>
                      <w:top w:val="nil"/>
                      <w:left w:val="nil"/>
                      <w:bottom w:val="nil"/>
                      <w:right w:val="nil"/>
                    </w:tcBorders>
                    <w:vAlign w:val="bottom"/>
                  </w:tcPr>
                  <w:p w:rsidR="00B7262F" w:rsidRPr="00731FB3" w:rsidRDefault="007E2949" w:rsidP="00B66071">
                    <w:r>
                      <w:t>Wittenoom</w:t>
                    </w:r>
                  </w:p>
                </w:tc>
                <w:tc>
                  <w:tcPr>
                    <w:tcW w:w="1137" w:type="dxa"/>
                    <w:tcBorders>
                      <w:top w:val="nil"/>
                      <w:left w:val="nil"/>
                      <w:bottom w:val="nil"/>
                      <w:right w:val="nil"/>
                    </w:tcBorders>
                    <w:vAlign w:val="bottom"/>
                  </w:tcPr>
                  <w:p w:rsidR="00B7262F" w:rsidRDefault="007E2949" w:rsidP="00D62A8C">
                    <w:pPr>
                      <w:jc w:val="right"/>
                    </w:pPr>
                    <w:r>
                      <w:t>$46.90</w:t>
                    </w:r>
                  </w:p>
                </w:tc>
              </w:tr>
              <w:tr w:rsidR="006E33D7" w:rsidRPr="00DC101A" w:rsidTr="00B66071">
                <w:trPr>
                  <w:trHeight w:val="245"/>
                </w:trPr>
                <w:tc>
                  <w:tcPr>
                    <w:tcW w:w="7462" w:type="dxa"/>
                    <w:tcBorders>
                      <w:left w:val="nil"/>
                      <w:bottom w:val="nil"/>
                      <w:right w:val="nil"/>
                    </w:tcBorders>
                    <w:vAlign w:val="bottom"/>
                  </w:tcPr>
                  <w:p w:rsidR="006E33D7" w:rsidRDefault="007E2949" w:rsidP="00452200">
                    <w:r>
                      <w:t>Wyndham</w:t>
                    </w:r>
                  </w:p>
                </w:tc>
                <w:tc>
                  <w:tcPr>
                    <w:tcW w:w="1137" w:type="dxa"/>
                    <w:tcBorders>
                      <w:left w:val="nil"/>
                      <w:bottom w:val="nil"/>
                      <w:right w:val="nil"/>
                    </w:tcBorders>
                  </w:tcPr>
                  <w:p w:rsidR="006E33D7" w:rsidRPr="00B62B21" w:rsidRDefault="007E2949" w:rsidP="00B7262F">
                    <w:pPr>
                      <w:jc w:val="right"/>
                    </w:pPr>
                    <w:r>
                      <w:t>$51.50</w:t>
                    </w:r>
                  </w:p>
                </w:tc>
              </w:tr>
            </w:tbl>
          </w:sdtContent>
        </w:sdt>
        <w:p w:rsidR="00AD2DAA" w:rsidRDefault="00AD2DAA"/>
        <w:p w:rsidR="00C353B0" w:rsidRPr="00D158A3" w:rsidRDefault="00C353B0" w:rsidP="00C353B0">
          <w:pPr>
            <w:pStyle w:val="aparagraphAward"/>
          </w:pPr>
          <w:r w:rsidRPr="00D158A3">
            <w:t>19.6.2</w:t>
          </w:r>
          <w:r w:rsidRPr="00D158A3">
            <w:tab/>
            <w:t>Except as provided in 19.6.</w:t>
          </w:r>
          <w:r>
            <w:t>3</w:t>
          </w:r>
          <w:r w:rsidRPr="00D158A3">
            <w:t>, an employee who has:</w:t>
          </w:r>
        </w:p>
        <w:p w:rsidR="00C353B0" w:rsidRPr="00D158A3" w:rsidRDefault="00C353B0" w:rsidP="00C353B0">
          <w:pPr>
            <w:pStyle w:val="aparagraphAward"/>
          </w:pPr>
        </w:p>
        <w:p w:rsidR="00C353B0" w:rsidRPr="00D158A3" w:rsidRDefault="00C353B0" w:rsidP="00C353B0">
          <w:pPr>
            <w:pStyle w:val="isub-paragraphAward"/>
          </w:pPr>
          <w:r w:rsidRPr="00D158A3">
            <w:t>(1)</w:t>
          </w:r>
          <w:r w:rsidRPr="00D158A3">
            <w:tab/>
            <w:t xml:space="preserve">a </w:t>
          </w:r>
          <w:r w:rsidRPr="00877DA4">
            <w:rPr>
              <w:lang w:val="en-US"/>
            </w:rPr>
            <w:t>dependent</w:t>
          </w:r>
          <w:r w:rsidRPr="00D158A3">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sidRPr="00D158A3">
            <w:rPr>
              <w:lang w:val="en-US"/>
            </w:rPr>
            <w:t>(2)</w:t>
          </w:r>
          <w:r w:rsidRPr="00D158A3">
            <w:rPr>
              <w:lang w:val="en-US"/>
            </w:rPr>
            <w:tab/>
            <w:t>a partial dependent shall be paid the allowance prescribed in 19.6.1 plus the difference between that rate and the amount such partial dependent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rsidRPr="00D158A3">
            <w:t>19.6.3</w:t>
          </w:r>
          <w:r w:rsidRPr="00D158A3">
            <w:tab/>
            <w:t>Where an employee:</w:t>
          </w:r>
        </w:p>
        <w:p w:rsidR="00C353B0" w:rsidRPr="00D158A3" w:rsidRDefault="00C353B0" w:rsidP="00C353B0">
          <w:pPr>
            <w:pStyle w:val="aparagraphAward"/>
          </w:pPr>
        </w:p>
        <w:p w:rsidR="00C353B0" w:rsidRPr="00D158A3" w:rsidRDefault="00C353B0" w:rsidP="00C353B0">
          <w:pPr>
            <w:pStyle w:val="isub-paragraphAward"/>
          </w:pPr>
          <w:r w:rsidRPr="00D158A3">
            <w:t>(1)</w:t>
          </w:r>
          <w:r w:rsidRPr="00D158A3">
            <w:tab/>
            <w:t>is provided with board and lodging by h</w:t>
          </w:r>
          <w:r>
            <w:t xml:space="preserve">is/her employer, free of charge; </w:t>
          </w:r>
          <w:r w:rsidRPr="00D158A3">
            <w:t>or</w:t>
          </w:r>
        </w:p>
        <w:p w:rsidR="00C353B0" w:rsidRPr="00D158A3" w:rsidRDefault="00C353B0" w:rsidP="00C353B0">
          <w:pPr>
            <w:pStyle w:val="isub-paragraphAward"/>
          </w:pPr>
        </w:p>
        <w:p w:rsidR="00C353B0" w:rsidRPr="00D158A3" w:rsidRDefault="00C353B0" w:rsidP="00C353B0">
          <w:pPr>
            <w:pStyle w:val="isub-paragraphAward"/>
            <w:rPr>
              <w:lang w:val="en-US"/>
            </w:rPr>
          </w:pPr>
          <w:r w:rsidRPr="00D158A3">
            <w:t>(2)</w:t>
          </w:r>
          <w:r w:rsidRPr="00D158A3">
            <w:tab/>
          </w:r>
          <w:r w:rsidRPr="00D158A3">
            <w:rPr>
              <w:lang w:val="en-US"/>
            </w:rPr>
            <w:t>is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r w:rsidRPr="00D158A3">
            <w:t xml:space="preserve">such employee shall be paid </w:t>
          </w:r>
          <w:r w:rsidRPr="00D158A3">
            <w:rPr>
              <w:lang w:val="en-US"/>
            </w:rPr>
            <w:t>66</w:t>
          </w:r>
          <w:r w:rsidRPr="00D158A3">
            <w:rPr>
              <w:vertAlign w:val="superscript"/>
              <w:lang w:val="en-US"/>
            </w:rPr>
            <w:t>2</w:t>
          </w:r>
          <w:r w:rsidRPr="00D158A3">
            <w:rPr>
              <w:lang w:val="en-US"/>
            </w:rPr>
            <w:t>/</w:t>
          </w:r>
          <w:r w:rsidRPr="00D158A3">
            <w:rPr>
              <w:vertAlign w:val="subscript"/>
              <w:lang w:val="en-US"/>
            </w:rPr>
            <w:t>3</w:t>
          </w:r>
          <w:r w:rsidRPr="00D158A3">
            <w:rPr>
              <w:lang w:val="en-US"/>
            </w:rPr>
            <w:t xml:space="preserve"> per cent</w:t>
          </w:r>
          <w:r w:rsidRPr="00D158A3">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sidRPr="00D158A3">
            <w:rPr>
              <w:lang w:val="en-US"/>
            </w:rPr>
            <w:lastRenderedPageBreak/>
            <w:t xml:space="preserve">The provisions of </w:t>
          </w:r>
          <w:r>
            <w:rPr>
              <w:lang w:val="en-US"/>
            </w:rPr>
            <w:t>19.6.3(2) of</w:t>
          </w:r>
          <w:r w:rsidRPr="00D158A3">
            <w:rPr>
              <w:lang w:val="en-US"/>
            </w:rPr>
            <w:t xml:space="preserve">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rsidRPr="00D158A3">
            <w:t>19.6.</w:t>
          </w:r>
          <w:r>
            <w:t>4</w:t>
          </w:r>
          <w:r w:rsidRPr="00D158A3">
            <w:tab/>
            <w:t>Subject to 19.6.2 junior employees, casual employees, part-time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rsidRPr="00D158A3">
            <w:t>19.6.</w:t>
          </w:r>
          <w:r>
            <w:t>5</w:t>
          </w:r>
          <w:r w:rsidRPr="00D158A3">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rsidRPr="00D158A3">
            <w:t>19.6.</w:t>
          </w:r>
          <w:r>
            <w:t>6</w:t>
          </w:r>
          <w:r w:rsidRPr="00D158A3">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rsidRPr="00D158A3">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rsidRPr="00D158A3">
            <w:t>(1)</w:t>
          </w:r>
          <w:r w:rsidRPr="00D158A3">
            <w:tab/>
          </w:r>
          <w:r>
            <w:t>“</w:t>
          </w:r>
          <w:r>
            <w:rPr>
              <w:bCs/>
            </w:rPr>
            <w:t>D</w:t>
          </w:r>
          <w:r w:rsidRPr="00D158A3">
            <w:rPr>
              <w:bCs/>
            </w:rPr>
            <w:t>ependant</w:t>
          </w:r>
          <w:r>
            <w:rPr>
              <w:bCs/>
            </w:rPr>
            <w:t>”</w:t>
          </w:r>
          <w:r w:rsidRPr="00D158A3">
            <w:t xml:space="preserve"> shall mean:</w:t>
          </w:r>
        </w:p>
        <w:p w:rsidR="00C353B0" w:rsidRPr="00D158A3" w:rsidRDefault="00C353B0" w:rsidP="00C353B0">
          <w:pPr>
            <w:pStyle w:val="isub-paragraphAward"/>
          </w:pPr>
        </w:p>
        <w:p w:rsidR="00C353B0" w:rsidRPr="00D158A3" w:rsidRDefault="00C353B0" w:rsidP="00C353B0">
          <w:pPr>
            <w:pStyle w:val="aaplacitumAward"/>
          </w:pPr>
          <w:r w:rsidRPr="00D158A3">
            <w:rPr>
              <w:bCs/>
            </w:rPr>
            <w:t>(a)</w:t>
          </w:r>
          <w:r w:rsidRPr="00D158A3">
            <w:tab/>
            <w:t>a spouse or de facto partner; or</w:t>
          </w:r>
        </w:p>
        <w:p w:rsidR="00C353B0" w:rsidRPr="00D158A3" w:rsidRDefault="00C353B0" w:rsidP="00C353B0">
          <w:pPr>
            <w:pStyle w:val="aaplacitumAward"/>
          </w:pPr>
        </w:p>
        <w:p w:rsidR="00C353B0" w:rsidRPr="00D158A3" w:rsidRDefault="00C353B0" w:rsidP="00C353B0">
          <w:pPr>
            <w:pStyle w:val="aaplacitumAward"/>
          </w:pPr>
          <w:r w:rsidRPr="00D158A3">
            <w:rPr>
              <w:bCs/>
            </w:rPr>
            <w:t>(b)</w:t>
          </w:r>
          <w:r w:rsidRPr="00D158A3">
            <w:tab/>
            <w:t>a child where there is no spouse or de facto partner;</w:t>
          </w:r>
        </w:p>
        <w:p w:rsidR="00C353B0" w:rsidRPr="00D158A3" w:rsidRDefault="00C353B0" w:rsidP="00C353B0">
          <w:pPr>
            <w:pStyle w:val="aaplacitumAward"/>
          </w:pPr>
        </w:p>
        <w:p w:rsidR="00C353B0" w:rsidRPr="00D158A3" w:rsidRDefault="00C353B0" w:rsidP="00C353B0">
          <w:pPr>
            <w:pStyle w:val="Indent3"/>
          </w:pPr>
          <w:r w:rsidRPr="00D158A3">
            <w:t>who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sidRPr="00D158A3">
            <w:rPr>
              <w:bCs/>
            </w:rPr>
            <w:t>(2)</w:t>
          </w:r>
          <w:r w:rsidRPr="00D158A3">
            <w:rPr>
              <w:bCs/>
            </w:rPr>
            <w:tab/>
          </w:r>
          <w:r>
            <w:rPr>
              <w:bCs/>
            </w:rPr>
            <w:t>“</w:t>
          </w:r>
          <w:r w:rsidRPr="00D158A3">
            <w:rPr>
              <w:bCs/>
            </w:rPr>
            <w:t xml:space="preserve">Partial </w:t>
          </w:r>
          <w:r>
            <w:rPr>
              <w:bCs/>
            </w:rPr>
            <w:t>D</w:t>
          </w:r>
          <w:r w:rsidRPr="00D158A3">
            <w:rPr>
              <w:bCs/>
            </w:rPr>
            <w:t>ependant</w:t>
          </w:r>
          <w:r>
            <w:rPr>
              <w:bCs/>
            </w:rPr>
            <w:t>”</w:t>
          </w:r>
          <w:r w:rsidRPr="00D158A3">
            <w:t xml:space="preserve"> shall mean a </w:t>
          </w:r>
          <w:r>
            <w:t>“</w:t>
          </w:r>
          <w:r w:rsidRPr="00D158A3">
            <w:t>dependent</w:t>
          </w:r>
          <w:r>
            <w:t>” as prescribed in 19.6.7</w:t>
          </w:r>
          <w:r w:rsidRPr="00D158A3">
            <w:t xml:space="preserve">(1) who receives a location allowance which is less than the location allowance prescribed in 19.6.1 </w:t>
          </w:r>
          <w:r w:rsidRPr="00D158A3">
            <w:rPr>
              <w:lang w:val="en-US"/>
            </w:rPr>
            <w:t>or who, if in receipt of a salary or wage package, receives less than a full consideration for which the location allowance is payable pursuant to the provisions of this clause</w:t>
          </w:r>
          <w:r w:rsidRPr="00D158A3">
            <w:t>.</w:t>
          </w:r>
        </w:p>
        <w:p w:rsidR="00C353B0" w:rsidRPr="00D158A3" w:rsidRDefault="00C353B0" w:rsidP="00C353B0">
          <w:pPr>
            <w:pStyle w:val="aparagraphAward"/>
            <w:ind w:right="1445"/>
          </w:pPr>
        </w:p>
        <w:p w:rsidR="00C353B0" w:rsidRPr="00D158A3" w:rsidRDefault="00C353B0" w:rsidP="00C353B0">
          <w:pPr>
            <w:pStyle w:val="aparagraphAward"/>
          </w:pPr>
          <w:r w:rsidRPr="00D158A3">
            <w:rPr>
              <w:lang w:val="en-US"/>
            </w:rPr>
            <w:t>19.6.</w:t>
          </w:r>
          <w:r>
            <w:rPr>
              <w:lang w:val="en-US"/>
            </w:rPr>
            <w:t>8</w:t>
          </w:r>
          <w:r w:rsidRPr="00D158A3">
            <w:rPr>
              <w:lang w:val="en-US"/>
            </w:rPr>
            <w:tab/>
            <w:t xml:space="preserve">Where an employee is employed in a town or location not specified in this clause the allowance payable for the purpose of </w:t>
          </w:r>
          <w:r>
            <w:rPr>
              <w:lang w:val="en-US"/>
            </w:rPr>
            <w:t xml:space="preserve">19.6.1 </w:t>
          </w:r>
          <w:r w:rsidRPr="00D158A3">
            <w:rPr>
              <w:lang w:val="en-US"/>
            </w:rPr>
            <w:t>shall be such amount as may be agreed between Australian Mines and Metals Association, the Chamber of Commerce and Industry of Western Australia and the Trades and Labor Council of Western Australia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sidRPr="00D158A3">
            <w:rPr>
              <w:lang w:val="en-US"/>
            </w:rPr>
            <w:t>19.6.</w:t>
          </w:r>
          <w:r>
            <w:rPr>
              <w:lang w:val="en-US"/>
            </w:rPr>
            <w:t>9</w:t>
          </w:r>
          <w:r w:rsidRPr="00D158A3">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rsidRPr="009E6AAE">
            <w:t>19.7</w:t>
          </w:r>
          <w:r w:rsidRPr="009E6AAE">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rsidRPr="000E0D24">
            <w:tab/>
            <w:t xml:space="preserve">The </w:t>
          </w:r>
          <w:r>
            <w:t xml:space="preserve">location </w:t>
          </w:r>
          <w:r w:rsidRPr="000E0D24">
            <w:t xml:space="preserve">allowance </w:t>
          </w:r>
          <w:r>
            <w:t xml:space="preserve">to be </w:t>
          </w:r>
          <w:r w:rsidRPr="000E0D24">
            <w:t xml:space="preserve">paid to employees employed in the towns or locations of Gascoyne Junction, Meeberrie (Murchison), Menzies, Westonia and Yalgoo </w:t>
          </w:r>
          <w:r>
            <w:t xml:space="preserve">will be </w:t>
          </w:r>
          <w:r w:rsidRPr="000E0D24">
            <w:t>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r>
          <w:r w:rsidRPr="000E0D24">
            <w:t>Employees employed at Gascoyne Junction will be paid a location allowance as for Cue</w:t>
          </w:r>
          <w:r>
            <w:t>.</w:t>
          </w:r>
        </w:p>
        <w:p w:rsidR="00C353B0" w:rsidRPr="009E6AAE" w:rsidRDefault="00C353B0" w:rsidP="00C353B0">
          <w:pPr>
            <w:pStyle w:val="isub-paragraphAward"/>
          </w:pPr>
        </w:p>
        <w:p w:rsidR="00C353B0" w:rsidRPr="009E6AAE" w:rsidRDefault="00C353B0" w:rsidP="00C353B0">
          <w:pPr>
            <w:pStyle w:val="isub-paragraphAward"/>
          </w:pPr>
          <w:r w:rsidRPr="009E6AAE">
            <w:t>(2)</w:t>
          </w:r>
          <w:r w:rsidRPr="009E6AAE">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rsidRPr="009E6AAE">
            <w:t>(3)</w:t>
          </w:r>
          <w:r w:rsidRPr="009E6AAE">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rsidRPr="009E6AAE">
            <w:t>(4)</w:t>
          </w:r>
          <w:r w:rsidRPr="009E6AAE">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rsidRPr="009E6AAE">
            <w:lastRenderedPageBreak/>
            <w:t>(5)</w:t>
          </w:r>
          <w:r w:rsidRPr="009E6AAE">
            <w:tab/>
            <w:t>Employees</w:t>
          </w:r>
          <w:r w:rsidRPr="00707802">
            <w:rPr>
              <w:lang w:val="en-US"/>
            </w:rPr>
            <w:t xml:space="preserve"> employed at Yalgoo will be paid a location allowance as for Eucla.</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sidRPr="00D158A3">
            <w:rPr>
              <w:lang w:val="en-US"/>
            </w:rPr>
            <w:t>19.</w:t>
          </w:r>
          <w:r>
            <w:rPr>
              <w:lang w:val="en-US"/>
            </w:rPr>
            <w:t>7</w:t>
          </w:r>
          <w:r w:rsidRPr="00D158A3">
            <w:rPr>
              <w:lang w:val="en-US"/>
            </w:rPr>
            <w:t>.</w:t>
          </w:r>
          <w:r>
            <w:rPr>
              <w:lang w:val="en-US"/>
            </w:rPr>
            <w:t>3</w:t>
          </w:r>
          <w:r w:rsidRPr="00D158A3">
            <w:rPr>
              <w:lang w:val="en-US"/>
            </w:rPr>
            <w:tab/>
          </w:r>
          <w:r w:rsidRPr="00D158A3">
            <w:t>Employees of the Shire of Ngaanyatjarraku shall not be entitled to the allowances provided for in 19.</w:t>
          </w:r>
          <w:r>
            <w:t>6</w:t>
          </w:r>
          <w:r w:rsidRPr="00D158A3">
            <w:t xml:space="preserve"> but shall be entitled to the District allowance in respect of District 4 as provided for Warburton Mission at clause 43(3)(a) of the </w:t>
          </w:r>
          <w:r w:rsidRPr="00D158A3">
            <w:rPr>
              <w:i/>
            </w:rPr>
            <w:t>Public Service Award 1992</w:t>
          </w:r>
          <w:r w:rsidRPr="00D158A3">
            <w:t xml:space="preserve"> and as amended in the Western Australian </w:t>
          </w:r>
          <w:r>
            <w:t xml:space="preserve">Industrial </w:t>
          </w:r>
          <w:r w:rsidRPr="00D158A3">
            <w:t>Gazette from time to time</w:t>
          </w:r>
          <w:r>
            <w:t>.</w:t>
          </w:r>
        </w:p>
        <w:p w:rsidR="00C353B0" w:rsidRDefault="00C353B0" w:rsidP="00F005BA">
          <w:pPr>
            <w:pStyle w:val="1Subclause"/>
          </w:pPr>
        </w:p>
        <w:p w:rsidR="00F005BA" w:rsidRPr="00F94A41" w:rsidRDefault="00F005BA" w:rsidP="00F005BA">
          <w:pPr>
            <w:pStyle w:val="1Subclause"/>
          </w:pPr>
          <w:r>
            <w:t>19.</w:t>
          </w:r>
          <w:r w:rsidR="00C353B0">
            <w:t>8</w:t>
          </w:r>
          <w:r>
            <w:tab/>
          </w:r>
          <w:r w:rsidRPr="00F94A41">
            <w:t>Meal allowance</w:t>
          </w:r>
        </w:p>
        <w:p w:rsidR="00F005BA" w:rsidRPr="00F94A41" w:rsidRDefault="00F005BA" w:rsidP="00F005BA">
          <w:pPr>
            <w:pStyle w:val="1Subclause"/>
          </w:pPr>
        </w:p>
        <w:p w:rsidR="00F005BA" w:rsidRPr="00F94A41" w:rsidRDefault="00F005BA" w:rsidP="00F005BA">
          <w:pPr>
            <w:pStyle w:val="aparagraphAward"/>
          </w:pPr>
          <w:r w:rsidRPr="00F94A41">
            <w:t>19.</w:t>
          </w:r>
          <w:r w:rsidR="00C353B0">
            <w:t>8</w:t>
          </w:r>
          <w:r w:rsidRPr="00F94A41">
            <w:t>.1</w:t>
          </w:r>
          <w:r w:rsidRPr="00F94A41">
            <w:tab/>
            <w:t xml:space="preserve">Subject to the provisions of 19.7.3, an employee required to work overtime for more than two hours shall be paid $9.30 for a meal and, if owing to the amount of overtime worked, a second or subsequent meal is required he/she shall be paid $8.80 for each meal so required. </w:t>
          </w:r>
          <w:r>
            <w:t xml:space="preserve"> </w:t>
          </w:r>
          <w:r w:rsidRPr="00F94A41">
            <w:t>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rsidRPr="00F94A41">
            <w:t>19.</w:t>
          </w:r>
          <w:r w:rsidR="00C353B0">
            <w:t>8</w:t>
          </w:r>
          <w:r w:rsidRPr="00F94A41">
            <w:t>.2</w:t>
          </w:r>
          <w:r w:rsidRPr="00F94A41">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to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rsidRPr="00F94A41">
            <w:t>19.</w:t>
          </w:r>
          <w:r w:rsidR="00C353B0">
            <w:t>8</w:t>
          </w:r>
          <w:r w:rsidRPr="00F94A41">
            <w:t>.3</w:t>
          </w:r>
          <w:r w:rsidRPr="00F94A41">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rsidRPr="00F94A41">
            <w:t>19.</w:t>
          </w:r>
          <w:r w:rsidR="00C353B0">
            <w:t>9</w:t>
          </w:r>
          <w:r w:rsidRPr="00F94A41">
            <w:tab/>
            <w:t>Special rates</w:t>
          </w:r>
        </w:p>
        <w:p w:rsidR="00F005BA" w:rsidRPr="00F94A41" w:rsidRDefault="00F005BA" w:rsidP="00F005BA">
          <w:pPr>
            <w:pStyle w:val="1Subclause"/>
          </w:pPr>
        </w:p>
        <w:p w:rsidR="00F005BA" w:rsidRPr="00F94A41" w:rsidRDefault="00F005BA" w:rsidP="00F005BA">
          <w:pPr>
            <w:pStyle w:val="aparagraphAward"/>
          </w:pPr>
          <w:r w:rsidRPr="00F94A41">
            <w:t>19.</w:t>
          </w:r>
          <w:r w:rsidR="00C353B0">
            <w:t>9</w:t>
          </w:r>
          <w:r w:rsidRPr="00F94A41">
            <w:t>.1</w:t>
          </w:r>
          <w:r w:rsidRPr="00F94A41">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rsidRPr="00F94A41">
            <w:t>19.</w:t>
          </w:r>
          <w:r w:rsidR="00C353B0">
            <w:t>9</w:t>
          </w:r>
          <w:r w:rsidRPr="00F94A41">
            <w:t>.2</w:t>
          </w:r>
          <w:r w:rsidRPr="00F94A41">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rsidRPr="00F94A41">
            <w:t>(2)</w:t>
          </w:r>
          <w:r w:rsidRPr="00F94A41">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rsidRPr="00F94A41">
            <w:t>(3)</w:t>
          </w:r>
          <w:r w:rsidRPr="00F94A41">
            <w:tab/>
            <w:t>Dogs, cats and animals of similar size: $1.57.</w:t>
          </w:r>
        </w:p>
        <w:p w:rsidR="00F005BA" w:rsidRPr="00F94A41" w:rsidRDefault="00F005BA" w:rsidP="00F005BA">
          <w:pPr>
            <w:pStyle w:val="aaplacitumAward"/>
          </w:pPr>
        </w:p>
        <w:p w:rsidR="00F005BA" w:rsidRPr="00F94A41" w:rsidRDefault="00F005BA" w:rsidP="00F005BA">
          <w:pPr>
            <w:pStyle w:val="Indent2"/>
          </w:pPr>
          <w:r w:rsidRPr="00F94A41">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rsidRPr="00F94A41">
            <w:t>19.</w:t>
          </w:r>
          <w:r w:rsidR="00C353B0">
            <w:t>9</w:t>
          </w:r>
          <w:r w:rsidRPr="00F94A41">
            <w:t>.3</w:t>
          </w:r>
          <w:r w:rsidRPr="00F94A41">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rsidRPr="00F94A41">
            <w:t>19.</w:t>
          </w:r>
          <w:r w:rsidR="00C353B0">
            <w:t>9</w:t>
          </w:r>
          <w:r w:rsidRPr="00F94A41">
            <w:t>.4</w:t>
          </w:r>
          <w:r w:rsidRPr="00F94A41">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rsidRPr="00F94A41">
            <w:t>19.</w:t>
          </w:r>
          <w:r w:rsidR="00C353B0">
            <w:t>9</w:t>
          </w:r>
          <w:r w:rsidRPr="00F94A41">
            <w:t>.5</w:t>
          </w:r>
          <w:r w:rsidRPr="00F94A41">
            <w:tab/>
            <w:t>All employees engaged on fire fighting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rsidRPr="00F94A41">
            <w:t>19.</w:t>
          </w:r>
          <w:r w:rsidR="00C353B0">
            <w:t>9</w:t>
          </w:r>
          <w:r w:rsidRPr="00F94A41">
            <w:t>.6</w:t>
          </w:r>
          <w:r w:rsidRPr="00F94A41">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when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when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rsidRPr="00F94A41">
            <w:t>19.</w:t>
          </w:r>
          <w:r w:rsidR="00C353B0">
            <w:t>10</w:t>
          </w:r>
          <w:r w:rsidRPr="00F94A41">
            <w:tab/>
            <w:t>Vehicle allowance</w:t>
          </w:r>
        </w:p>
        <w:p w:rsidR="00F005BA" w:rsidRPr="00F94A41" w:rsidRDefault="00F005BA" w:rsidP="00F005BA">
          <w:pPr>
            <w:pStyle w:val="1Subclause"/>
          </w:pPr>
        </w:p>
        <w:p w:rsidR="00F005BA" w:rsidRPr="00F94A41" w:rsidRDefault="00F005BA" w:rsidP="00F005BA">
          <w:pPr>
            <w:pStyle w:val="aparagraphAward"/>
          </w:pPr>
          <w:r w:rsidRPr="00F94A41">
            <w:t>19.</w:t>
          </w:r>
          <w:r w:rsidR="00C353B0">
            <w:t>10</w:t>
          </w:r>
          <w:r w:rsidRPr="00F94A41">
            <w:t>.1</w:t>
          </w:r>
          <w:r w:rsidRPr="00F94A41">
            <w:tab/>
            <w:t>Definitions</w:t>
          </w:r>
        </w:p>
        <w:p w:rsidR="00F005BA" w:rsidRPr="00F94A41" w:rsidRDefault="00F005BA" w:rsidP="00F005BA">
          <w:pPr>
            <w:pStyle w:val="aparagraphAward"/>
          </w:pPr>
        </w:p>
        <w:p w:rsidR="00F005BA" w:rsidRPr="00F94A41" w:rsidRDefault="00F005BA" w:rsidP="00F005BA">
          <w:pPr>
            <w:pStyle w:val="Indent2"/>
          </w:pPr>
          <w:r w:rsidRPr="00F94A41">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rsidRPr="00F94A41">
            <w:t>(1)</w:t>
          </w:r>
          <w:r w:rsidRPr="00F94A41">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 xml:space="preserve">South west land division means the South West Land Division as defined by section 28 of the </w:t>
          </w:r>
          <w:r w:rsidRPr="00F94A41">
            <w:rPr>
              <w:i/>
            </w:rPr>
            <w:t>Land Act, 1933-1972</w:t>
          </w:r>
          <w:r w:rsidRPr="00F94A41">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rsidRPr="00F94A41">
            <w:t>19.</w:t>
          </w:r>
          <w:r w:rsidR="00C353B0">
            <w:t>10</w:t>
          </w:r>
          <w:r w:rsidRPr="00F94A41">
            <w:t>.2</w:t>
          </w:r>
          <w:r w:rsidRPr="00F94A41">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rsidRPr="00F94A41">
            <w:t>19.</w:t>
          </w:r>
          <w:r w:rsidR="00C353B0">
            <w:t>10</w:t>
          </w:r>
          <w:r w:rsidRPr="00F94A41">
            <w:t>.3</w:t>
          </w:r>
          <w:r w:rsidRPr="00F94A41">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rsidRPr="00F94A41">
            <w:t>19.</w:t>
          </w:r>
          <w:r w:rsidR="00C353B0">
            <w:t>10</w:t>
          </w:r>
          <w:r w:rsidRPr="00F94A41">
            <w:t>.4</w:t>
          </w:r>
          <w:r w:rsidRPr="00F94A41">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rsidRPr="00F94A41">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bCs/>
                    <w:lang w:val="en-US"/>
                  </w:rPr>
                  <w:t>Area and details</w:t>
                </w:r>
              </w:p>
            </w:tc>
            <w:tc>
              <w:tcPr>
                <w:tcW w:w="5245" w:type="dxa"/>
                <w:gridSpan w:val="3"/>
              </w:tcPr>
              <w:p w:rsidR="00F005BA" w:rsidRPr="00F94A41" w:rsidRDefault="00F005BA" w:rsidP="00F005BA">
                <w:pPr>
                  <w:widowControl w:val="0"/>
                  <w:jc w:val="center"/>
                  <w:rPr>
                    <w:lang w:val="en-US"/>
                  </w:rPr>
                </w:pPr>
                <w:r w:rsidRPr="00F94A41">
                  <w:rPr>
                    <w:bCs/>
                    <w:lang w:val="en-US"/>
                  </w:rPr>
                  <w:t>Engine displacement (in cubic centimetr</w:t>
                </w:r>
                <w:r>
                  <w:rPr>
                    <w:bCs/>
                    <w:lang w:val="en-US"/>
                  </w:rPr>
                  <w:t>e</w:t>
                </w:r>
                <w:r w:rsidRPr="00F94A41">
                  <w:rPr>
                    <w:bCs/>
                    <w:lang w:val="en-US"/>
                  </w:rPr>
                  <w:t>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sidRPr="00F94A41">
                  <w:rPr>
                    <w:bCs/>
                    <w:lang w:val="en-US"/>
                  </w:rPr>
                  <w:t>Over 2600cc</w:t>
                </w:r>
              </w:p>
            </w:tc>
            <w:tc>
              <w:tcPr>
                <w:tcW w:w="1567" w:type="dxa"/>
              </w:tcPr>
              <w:p w:rsidR="00F005BA" w:rsidRPr="00F94A41" w:rsidRDefault="00F005BA" w:rsidP="00F005BA">
                <w:pPr>
                  <w:widowControl w:val="0"/>
                  <w:jc w:val="center"/>
                  <w:rPr>
                    <w:lang w:val="en-US"/>
                  </w:rPr>
                </w:pPr>
                <w:r w:rsidRPr="00F94A41">
                  <w:rPr>
                    <w:bCs/>
                    <w:lang w:val="en-US"/>
                  </w:rPr>
                  <w:t>Over 1600 - 2600cc</w:t>
                </w:r>
              </w:p>
            </w:tc>
            <w:tc>
              <w:tcPr>
                <w:tcW w:w="2118" w:type="dxa"/>
              </w:tcPr>
              <w:p w:rsidR="00F005BA" w:rsidRPr="00F94A41" w:rsidRDefault="00F005BA" w:rsidP="00F005BA">
                <w:pPr>
                  <w:widowControl w:val="0"/>
                  <w:jc w:val="center"/>
                  <w:rPr>
                    <w:lang w:val="en-US"/>
                  </w:rPr>
                </w:pPr>
                <w:r w:rsidRPr="00F94A41">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sidRPr="00F94A41">
                  <w:rPr>
                    <w:bCs/>
                    <w:lang w:val="en-US"/>
                  </w:rPr>
                  <w:t>Cents per KM</w:t>
                </w:r>
              </w:p>
            </w:tc>
            <w:tc>
              <w:tcPr>
                <w:tcW w:w="1567" w:type="dxa"/>
              </w:tcPr>
              <w:p w:rsidR="00F005BA" w:rsidRPr="00F94A41" w:rsidRDefault="00F005BA" w:rsidP="00F005BA">
                <w:pPr>
                  <w:widowControl w:val="0"/>
                  <w:jc w:val="center"/>
                  <w:rPr>
                    <w:lang w:val="en-US"/>
                  </w:rPr>
                </w:pPr>
                <w:r w:rsidRPr="00F94A41">
                  <w:rPr>
                    <w:bCs/>
                    <w:lang w:val="en-US"/>
                  </w:rPr>
                  <w:t>Cents per KM</w:t>
                </w:r>
              </w:p>
            </w:tc>
            <w:tc>
              <w:tcPr>
                <w:tcW w:w="2118" w:type="dxa"/>
              </w:tcPr>
              <w:p w:rsidR="00F005BA" w:rsidRPr="00F94A41" w:rsidRDefault="00F005BA" w:rsidP="00F005BA">
                <w:pPr>
                  <w:widowControl w:val="0"/>
                  <w:jc w:val="center"/>
                  <w:rPr>
                    <w:lang w:val="en-US"/>
                  </w:rPr>
                </w:pPr>
                <w:r w:rsidRPr="00F94A41">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First 4000 km</w:t>
                </w:r>
              </w:p>
            </w:tc>
            <w:tc>
              <w:tcPr>
                <w:tcW w:w="1560" w:type="dxa"/>
                <w:vAlign w:val="bottom"/>
              </w:tcPr>
              <w:p w:rsidR="00F005BA" w:rsidRPr="00F94A41" w:rsidRDefault="00F005BA" w:rsidP="00F005BA">
                <w:pPr>
                  <w:widowControl w:val="0"/>
                  <w:jc w:val="center"/>
                </w:pPr>
                <w:r w:rsidRPr="00F94A41">
                  <w:t>194.76</w:t>
                </w:r>
              </w:p>
            </w:tc>
            <w:tc>
              <w:tcPr>
                <w:tcW w:w="1567" w:type="dxa"/>
                <w:vAlign w:val="bottom"/>
              </w:tcPr>
              <w:p w:rsidR="00F005BA" w:rsidRPr="00F94A41" w:rsidRDefault="00F005BA" w:rsidP="00F005BA">
                <w:pPr>
                  <w:widowControl w:val="0"/>
                  <w:jc w:val="center"/>
                </w:pPr>
                <w:r w:rsidRPr="00F94A41">
                  <w:t>133.76</w:t>
                </w:r>
              </w:p>
            </w:tc>
            <w:tc>
              <w:tcPr>
                <w:tcW w:w="2118" w:type="dxa"/>
                <w:vAlign w:val="bottom"/>
              </w:tcPr>
              <w:p w:rsidR="00F005BA" w:rsidRPr="00F94A41" w:rsidRDefault="00F005BA" w:rsidP="00F005BA">
                <w:pPr>
                  <w:widowControl w:val="0"/>
                  <w:jc w:val="center"/>
                </w:pPr>
                <w:r w:rsidRPr="00F94A41">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4000-8000 km</w:t>
                </w:r>
              </w:p>
            </w:tc>
            <w:tc>
              <w:tcPr>
                <w:tcW w:w="1560" w:type="dxa"/>
                <w:vAlign w:val="bottom"/>
              </w:tcPr>
              <w:p w:rsidR="00F005BA" w:rsidRPr="00F94A41" w:rsidRDefault="00F005BA" w:rsidP="00F005BA">
                <w:pPr>
                  <w:widowControl w:val="0"/>
                  <w:jc w:val="center"/>
                </w:pPr>
                <w:r w:rsidRPr="00F94A41">
                  <w:t>84.73</w:t>
                </w:r>
              </w:p>
            </w:tc>
            <w:tc>
              <w:tcPr>
                <w:tcW w:w="1567" w:type="dxa"/>
                <w:vAlign w:val="bottom"/>
              </w:tcPr>
              <w:p w:rsidR="00F005BA" w:rsidRPr="00F94A41" w:rsidRDefault="00F005BA" w:rsidP="00F005BA">
                <w:pPr>
                  <w:widowControl w:val="0"/>
                  <w:jc w:val="center"/>
                </w:pPr>
                <w:r w:rsidRPr="00F94A41">
                  <w:t>61.73</w:t>
                </w:r>
              </w:p>
            </w:tc>
            <w:tc>
              <w:tcPr>
                <w:tcW w:w="2118" w:type="dxa"/>
                <w:vAlign w:val="bottom"/>
              </w:tcPr>
              <w:p w:rsidR="00F005BA" w:rsidRPr="00F94A41" w:rsidRDefault="00F005BA" w:rsidP="00F005BA">
                <w:pPr>
                  <w:widowControl w:val="0"/>
                  <w:jc w:val="center"/>
                </w:pPr>
                <w:r w:rsidRPr="00F94A41">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8000-16000 km</w:t>
                </w:r>
              </w:p>
            </w:tc>
            <w:tc>
              <w:tcPr>
                <w:tcW w:w="1560" w:type="dxa"/>
                <w:vAlign w:val="bottom"/>
              </w:tcPr>
              <w:p w:rsidR="00F005BA" w:rsidRPr="00F94A41" w:rsidRDefault="00F005BA" w:rsidP="00F005BA">
                <w:pPr>
                  <w:widowControl w:val="0"/>
                  <w:jc w:val="center"/>
                </w:pPr>
                <w:r w:rsidRPr="00F94A41">
                  <w:t>48.09</w:t>
                </w:r>
              </w:p>
            </w:tc>
            <w:tc>
              <w:tcPr>
                <w:tcW w:w="1567" w:type="dxa"/>
                <w:vAlign w:val="bottom"/>
              </w:tcPr>
              <w:p w:rsidR="00F005BA" w:rsidRPr="00F94A41" w:rsidRDefault="00F005BA" w:rsidP="00F005BA">
                <w:pPr>
                  <w:widowControl w:val="0"/>
                  <w:jc w:val="center"/>
                </w:pPr>
                <w:r w:rsidRPr="00F94A41">
                  <w:t>37.69</w:t>
                </w:r>
              </w:p>
            </w:tc>
            <w:tc>
              <w:tcPr>
                <w:tcW w:w="2118" w:type="dxa"/>
                <w:vAlign w:val="bottom"/>
              </w:tcPr>
              <w:p w:rsidR="00F005BA" w:rsidRPr="00F94A41" w:rsidRDefault="00F005BA" w:rsidP="00F005BA">
                <w:pPr>
                  <w:widowControl w:val="0"/>
                  <w:jc w:val="center"/>
                </w:pPr>
                <w:r w:rsidRPr="00F94A41">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16000 km</w:t>
                </w:r>
              </w:p>
            </w:tc>
            <w:tc>
              <w:tcPr>
                <w:tcW w:w="1560" w:type="dxa"/>
                <w:vAlign w:val="bottom"/>
              </w:tcPr>
              <w:p w:rsidR="00F005BA" w:rsidRPr="00F94A41" w:rsidRDefault="00F005BA" w:rsidP="00F005BA">
                <w:pPr>
                  <w:widowControl w:val="0"/>
                  <w:jc w:val="center"/>
                </w:pPr>
                <w:r w:rsidRPr="00F94A41">
                  <w:t>53.12</w:t>
                </w:r>
              </w:p>
            </w:tc>
            <w:tc>
              <w:tcPr>
                <w:tcW w:w="1567" w:type="dxa"/>
                <w:vAlign w:val="bottom"/>
              </w:tcPr>
              <w:p w:rsidR="00F005BA" w:rsidRPr="00F94A41" w:rsidRDefault="00F005BA" w:rsidP="00F005BA">
                <w:pPr>
                  <w:widowControl w:val="0"/>
                  <w:jc w:val="center"/>
                </w:pPr>
                <w:r w:rsidRPr="00F94A41">
                  <w:t>40.00</w:t>
                </w:r>
              </w:p>
            </w:tc>
            <w:tc>
              <w:tcPr>
                <w:tcW w:w="2118" w:type="dxa"/>
                <w:vAlign w:val="bottom"/>
              </w:tcPr>
              <w:p w:rsidR="00F005BA" w:rsidRPr="00F94A41" w:rsidRDefault="00F005BA" w:rsidP="00F005BA">
                <w:pPr>
                  <w:widowControl w:val="0"/>
                  <w:jc w:val="center"/>
                </w:pPr>
                <w:r w:rsidRPr="00F94A41">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First 4000 km</w:t>
                </w:r>
              </w:p>
            </w:tc>
            <w:tc>
              <w:tcPr>
                <w:tcW w:w="1560" w:type="dxa"/>
                <w:vAlign w:val="bottom"/>
              </w:tcPr>
              <w:p w:rsidR="00F005BA" w:rsidRPr="00F94A41" w:rsidRDefault="00F005BA" w:rsidP="00F005BA">
                <w:pPr>
                  <w:widowControl w:val="0"/>
                  <w:jc w:val="center"/>
                </w:pPr>
                <w:r w:rsidRPr="00F94A41">
                  <w:t>196.75</w:t>
                </w:r>
              </w:p>
            </w:tc>
            <w:tc>
              <w:tcPr>
                <w:tcW w:w="1567" w:type="dxa"/>
                <w:vAlign w:val="bottom"/>
              </w:tcPr>
              <w:p w:rsidR="00F005BA" w:rsidRPr="00F94A41" w:rsidRDefault="00F005BA" w:rsidP="00F005BA">
                <w:pPr>
                  <w:widowControl w:val="0"/>
                  <w:jc w:val="center"/>
                </w:pPr>
                <w:r w:rsidRPr="00F94A41">
                  <w:t>135.02</w:t>
                </w:r>
              </w:p>
            </w:tc>
            <w:tc>
              <w:tcPr>
                <w:tcW w:w="2118" w:type="dxa"/>
                <w:vAlign w:val="bottom"/>
              </w:tcPr>
              <w:p w:rsidR="00F005BA" w:rsidRPr="00F94A41" w:rsidRDefault="00F005BA" w:rsidP="00F005BA">
                <w:pPr>
                  <w:widowControl w:val="0"/>
                  <w:jc w:val="center"/>
                </w:pPr>
                <w:r w:rsidRPr="00F94A41">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4000-8000 km</w:t>
                </w:r>
              </w:p>
            </w:tc>
            <w:tc>
              <w:tcPr>
                <w:tcW w:w="1560" w:type="dxa"/>
                <w:vAlign w:val="bottom"/>
              </w:tcPr>
              <w:p w:rsidR="00F005BA" w:rsidRPr="00F94A41" w:rsidRDefault="00F005BA" w:rsidP="00F005BA">
                <w:pPr>
                  <w:widowControl w:val="0"/>
                  <w:jc w:val="center"/>
                </w:pPr>
                <w:r w:rsidRPr="00F94A41">
                  <w:t>86.30</w:t>
                </w:r>
              </w:p>
            </w:tc>
            <w:tc>
              <w:tcPr>
                <w:tcW w:w="1567" w:type="dxa"/>
                <w:vAlign w:val="bottom"/>
              </w:tcPr>
              <w:p w:rsidR="00F005BA" w:rsidRPr="00F94A41" w:rsidRDefault="00F005BA" w:rsidP="00F005BA">
                <w:pPr>
                  <w:widowControl w:val="0"/>
                  <w:jc w:val="center"/>
                </w:pPr>
                <w:r w:rsidRPr="00F94A41">
                  <w:t>62.57</w:t>
                </w:r>
              </w:p>
            </w:tc>
            <w:tc>
              <w:tcPr>
                <w:tcW w:w="2118" w:type="dxa"/>
                <w:vAlign w:val="bottom"/>
              </w:tcPr>
              <w:p w:rsidR="00F005BA" w:rsidRPr="00F94A41" w:rsidRDefault="00F005BA" w:rsidP="00F005BA">
                <w:pPr>
                  <w:widowControl w:val="0"/>
                  <w:jc w:val="center"/>
                </w:pPr>
                <w:r w:rsidRPr="00F94A41">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8000-16000 km</w:t>
                </w:r>
              </w:p>
            </w:tc>
            <w:tc>
              <w:tcPr>
                <w:tcW w:w="1560" w:type="dxa"/>
                <w:vAlign w:val="bottom"/>
              </w:tcPr>
              <w:p w:rsidR="00F005BA" w:rsidRPr="00F94A41" w:rsidRDefault="00F005BA" w:rsidP="00F005BA">
                <w:pPr>
                  <w:widowControl w:val="0"/>
                  <w:jc w:val="center"/>
                </w:pPr>
                <w:r w:rsidRPr="00F94A41">
                  <w:t>49.45</w:t>
                </w:r>
              </w:p>
            </w:tc>
            <w:tc>
              <w:tcPr>
                <w:tcW w:w="1567" w:type="dxa"/>
                <w:vAlign w:val="bottom"/>
              </w:tcPr>
              <w:p w:rsidR="00F005BA" w:rsidRPr="00F94A41" w:rsidRDefault="00F005BA" w:rsidP="00F005BA">
                <w:pPr>
                  <w:widowControl w:val="0"/>
                  <w:jc w:val="center"/>
                </w:pPr>
                <w:r w:rsidRPr="00F94A41">
                  <w:t>38.43</w:t>
                </w:r>
              </w:p>
            </w:tc>
            <w:tc>
              <w:tcPr>
                <w:tcW w:w="2118" w:type="dxa"/>
                <w:vAlign w:val="bottom"/>
              </w:tcPr>
              <w:p w:rsidR="00F005BA" w:rsidRPr="00F94A41" w:rsidRDefault="00F005BA" w:rsidP="00F005BA">
                <w:pPr>
                  <w:widowControl w:val="0"/>
                  <w:jc w:val="center"/>
                </w:pPr>
                <w:r w:rsidRPr="00F94A41">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16000 km</w:t>
                </w:r>
              </w:p>
            </w:tc>
            <w:tc>
              <w:tcPr>
                <w:tcW w:w="1560" w:type="dxa"/>
                <w:vAlign w:val="bottom"/>
              </w:tcPr>
              <w:p w:rsidR="00F005BA" w:rsidRPr="00F94A41" w:rsidRDefault="00F005BA" w:rsidP="00F005BA">
                <w:pPr>
                  <w:widowControl w:val="0"/>
                  <w:jc w:val="center"/>
                </w:pPr>
                <w:r w:rsidRPr="00F94A41">
                  <w:t>54.49</w:t>
                </w:r>
              </w:p>
            </w:tc>
            <w:tc>
              <w:tcPr>
                <w:tcW w:w="1567" w:type="dxa"/>
                <w:vAlign w:val="bottom"/>
              </w:tcPr>
              <w:p w:rsidR="00F005BA" w:rsidRPr="00F94A41" w:rsidRDefault="00F005BA" w:rsidP="00F005BA">
                <w:pPr>
                  <w:widowControl w:val="0"/>
                  <w:jc w:val="center"/>
                </w:pPr>
                <w:r w:rsidRPr="00F94A41">
                  <w:t>40.63</w:t>
                </w:r>
              </w:p>
            </w:tc>
            <w:tc>
              <w:tcPr>
                <w:tcW w:w="2118" w:type="dxa"/>
                <w:vAlign w:val="bottom"/>
              </w:tcPr>
              <w:p w:rsidR="00F005BA" w:rsidRPr="00F94A41" w:rsidRDefault="00F005BA" w:rsidP="00F005BA">
                <w:pPr>
                  <w:widowControl w:val="0"/>
                  <w:jc w:val="center"/>
                </w:pPr>
                <w:r w:rsidRPr="00F94A41">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First 4000 km</w:t>
                </w:r>
              </w:p>
            </w:tc>
            <w:tc>
              <w:tcPr>
                <w:tcW w:w="1560" w:type="dxa"/>
                <w:vAlign w:val="bottom"/>
              </w:tcPr>
              <w:p w:rsidR="00F005BA" w:rsidRPr="00F94A41" w:rsidRDefault="00F005BA" w:rsidP="00F005BA">
                <w:pPr>
                  <w:widowControl w:val="0"/>
                  <w:jc w:val="center"/>
                </w:pPr>
                <w:r w:rsidRPr="00F94A41">
                  <w:t>214.07</w:t>
                </w:r>
              </w:p>
            </w:tc>
            <w:tc>
              <w:tcPr>
                <w:tcW w:w="1567" w:type="dxa"/>
                <w:vAlign w:val="bottom"/>
              </w:tcPr>
              <w:p w:rsidR="00F005BA" w:rsidRPr="00F94A41" w:rsidRDefault="00F005BA" w:rsidP="00F005BA">
                <w:pPr>
                  <w:widowControl w:val="0"/>
                  <w:jc w:val="center"/>
                </w:pPr>
                <w:r w:rsidRPr="00F94A41">
                  <w:t>146.36</w:t>
                </w:r>
              </w:p>
            </w:tc>
            <w:tc>
              <w:tcPr>
                <w:tcW w:w="2118" w:type="dxa"/>
                <w:vAlign w:val="bottom"/>
              </w:tcPr>
              <w:p w:rsidR="00F005BA" w:rsidRPr="00F94A41" w:rsidRDefault="00F005BA" w:rsidP="00F005BA">
                <w:pPr>
                  <w:widowControl w:val="0"/>
                  <w:jc w:val="center"/>
                </w:pPr>
                <w:r w:rsidRPr="00F94A41">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4000-8000 km</w:t>
                </w:r>
              </w:p>
            </w:tc>
            <w:tc>
              <w:tcPr>
                <w:tcW w:w="1560" w:type="dxa"/>
                <w:vAlign w:val="bottom"/>
              </w:tcPr>
              <w:p w:rsidR="00F005BA" w:rsidRPr="00F94A41" w:rsidRDefault="00F005BA" w:rsidP="00F005BA">
                <w:pPr>
                  <w:widowControl w:val="0"/>
                  <w:jc w:val="center"/>
                </w:pPr>
                <w:r w:rsidRPr="00F94A41">
                  <w:t>93.55</w:t>
                </w:r>
              </w:p>
            </w:tc>
            <w:tc>
              <w:tcPr>
                <w:tcW w:w="1567" w:type="dxa"/>
                <w:vAlign w:val="bottom"/>
              </w:tcPr>
              <w:p w:rsidR="00F005BA" w:rsidRPr="00F94A41" w:rsidRDefault="00F005BA" w:rsidP="00F005BA">
                <w:pPr>
                  <w:widowControl w:val="0"/>
                  <w:jc w:val="center"/>
                </w:pPr>
                <w:r w:rsidRPr="00F94A41">
                  <w:t>67.51</w:t>
                </w:r>
              </w:p>
            </w:tc>
            <w:tc>
              <w:tcPr>
                <w:tcW w:w="2118" w:type="dxa"/>
                <w:vAlign w:val="bottom"/>
              </w:tcPr>
              <w:p w:rsidR="00F005BA" w:rsidRPr="00F94A41" w:rsidRDefault="00F005BA" w:rsidP="00F005BA">
                <w:pPr>
                  <w:widowControl w:val="0"/>
                  <w:jc w:val="center"/>
                </w:pPr>
                <w:r w:rsidRPr="00F94A41">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8000-16000 km</w:t>
                </w:r>
              </w:p>
            </w:tc>
            <w:tc>
              <w:tcPr>
                <w:tcW w:w="1560" w:type="dxa"/>
                <w:vAlign w:val="bottom"/>
              </w:tcPr>
              <w:p w:rsidR="00F005BA" w:rsidRPr="00F94A41" w:rsidRDefault="00F005BA" w:rsidP="00F005BA">
                <w:pPr>
                  <w:widowControl w:val="0"/>
                  <w:jc w:val="center"/>
                </w:pPr>
                <w:r w:rsidRPr="00F94A41">
                  <w:t>53.33</w:t>
                </w:r>
              </w:p>
            </w:tc>
            <w:tc>
              <w:tcPr>
                <w:tcW w:w="1567" w:type="dxa"/>
                <w:vAlign w:val="bottom"/>
              </w:tcPr>
              <w:p w:rsidR="00F005BA" w:rsidRPr="00F94A41" w:rsidRDefault="00F005BA" w:rsidP="00F005BA">
                <w:pPr>
                  <w:widowControl w:val="0"/>
                  <w:jc w:val="center"/>
                </w:pPr>
                <w:r w:rsidRPr="00F94A41">
                  <w:t>41.26</w:t>
                </w:r>
              </w:p>
            </w:tc>
            <w:tc>
              <w:tcPr>
                <w:tcW w:w="2118" w:type="dxa"/>
                <w:vAlign w:val="bottom"/>
              </w:tcPr>
              <w:p w:rsidR="00F005BA" w:rsidRPr="00F94A41" w:rsidRDefault="00F005BA" w:rsidP="00F005BA">
                <w:pPr>
                  <w:widowControl w:val="0"/>
                  <w:jc w:val="center"/>
                </w:pPr>
                <w:r w:rsidRPr="00F94A41">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16000 km</w:t>
                </w:r>
              </w:p>
            </w:tc>
            <w:tc>
              <w:tcPr>
                <w:tcW w:w="1560" w:type="dxa"/>
                <w:vAlign w:val="bottom"/>
              </w:tcPr>
              <w:p w:rsidR="00F005BA" w:rsidRPr="00F94A41" w:rsidRDefault="00F005BA" w:rsidP="00F005BA">
                <w:pPr>
                  <w:widowControl w:val="0"/>
                  <w:jc w:val="center"/>
                </w:pPr>
                <w:r w:rsidRPr="00F94A41">
                  <w:t>56.59</w:t>
                </w:r>
              </w:p>
            </w:tc>
            <w:tc>
              <w:tcPr>
                <w:tcW w:w="1567" w:type="dxa"/>
                <w:vAlign w:val="bottom"/>
              </w:tcPr>
              <w:p w:rsidR="00F005BA" w:rsidRPr="00F94A41" w:rsidRDefault="00F005BA" w:rsidP="00F005BA">
                <w:pPr>
                  <w:widowControl w:val="0"/>
                  <w:jc w:val="center"/>
                </w:pPr>
                <w:r w:rsidRPr="00F94A41">
                  <w:t>42.42</w:t>
                </w:r>
              </w:p>
            </w:tc>
            <w:tc>
              <w:tcPr>
                <w:tcW w:w="2118" w:type="dxa"/>
                <w:vAlign w:val="bottom"/>
              </w:tcPr>
              <w:p w:rsidR="00F005BA" w:rsidRPr="00F94A41" w:rsidRDefault="00F005BA" w:rsidP="00F005BA">
                <w:pPr>
                  <w:widowControl w:val="0"/>
                  <w:jc w:val="center"/>
                </w:pPr>
                <w:r w:rsidRPr="00F94A41">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First 4000 km</w:t>
                </w:r>
              </w:p>
            </w:tc>
            <w:tc>
              <w:tcPr>
                <w:tcW w:w="1560" w:type="dxa"/>
                <w:vAlign w:val="bottom"/>
              </w:tcPr>
              <w:p w:rsidR="00F005BA" w:rsidRPr="00F94A41" w:rsidRDefault="00F005BA" w:rsidP="00F005BA">
                <w:pPr>
                  <w:widowControl w:val="0"/>
                  <w:jc w:val="center"/>
                </w:pPr>
                <w:r w:rsidRPr="00F94A41">
                  <w:t>204.42</w:t>
                </w:r>
              </w:p>
            </w:tc>
            <w:tc>
              <w:tcPr>
                <w:tcW w:w="1567" w:type="dxa"/>
                <w:vAlign w:val="bottom"/>
              </w:tcPr>
              <w:p w:rsidR="00F005BA" w:rsidRPr="00F94A41" w:rsidRDefault="00F005BA" w:rsidP="00F005BA">
                <w:pPr>
                  <w:widowControl w:val="0"/>
                  <w:jc w:val="center"/>
                </w:pPr>
                <w:r w:rsidRPr="00F94A41">
                  <w:t>139.74</w:t>
                </w:r>
              </w:p>
            </w:tc>
            <w:tc>
              <w:tcPr>
                <w:tcW w:w="2118" w:type="dxa"/>
                <w:vAlign w:val="bottom"/>
              </w:tcPr>
              <w:p w:rsidR="00F005BA" w:rsidRPr="00F94A41" w:rsidRDefault="00F005BA" w:rsidP="00F005BA">
                <w:pPr>
                  <w:widowControl w:val="0"/>
                  <w:jc w:val="center"/>
                </w:pPr>
                <w:r w:rsidRPr="00F94A41">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4000-8000 km</w:t>
                </w:r>
              </w:p>
            </w:tc>
            <w:tc>
              <w:tcPr>
                <w:tcW w:w="1560" w:type="dxa"/>
                <w:vAlign w:val="bottom"/>
              </w:tcPr>
              <w:p w:rsidR="00F005BA" w:rsidRPr="00F94A41" w:rsidRDefault="00F005BA" w:rsidP="00F005BA">
                <w:pPr>
                  <w:widowControl w:val="0"/>
                  <w:jc w:val="center"/>
                </w:pPr>
                <w:r w:rsidRPr="00F94A41">
                  <w:t>89.45</w:t>
                </w:r>
              </w:p>
            </w:tc>
            <w:tc>
              <w:tcPr>
                <w:tcW w:w="1567" w:type="dxa"/>
                <w:vAlign w:val="bottom"/>
              </w:tcPr>
              <w:p w:rsidR="00F005BA" w:rsidRPr="00F94A41" w:rsidRDefault="00F005BA" w:rsidP="00F005BA">
                <w:pPr>
                  <w:widowControl w:val="0"/>
                  <w:jc w:val="center"/>
                </w:pPr>
                <w:r w:rsidRPr="00F94A41">
                  <w:t>64.67</w:t>
                </w:r>
              </w:p>
            </w:tc>
            <w:tc>
              <w:tcPr>
                <w:tcW w:w="2118" w:type="dxa"/>
                <w:vAlign w:val="bottom"/>
              </w:tcPr>
              <w:p w:rsidR="00F005BA" w:rsidRPr="00F94A41" w:rsidRDefault="00F005BA" w:rsidP="00F005BA">
                <w:pPr>
                  <w:widowControl w:val="0"/>
                  <w:jc w:val="center"/>
                </w:pPr>
                <w:r w:rsidRPr="00F94A41">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Over 8000-16000 km</w:t>
                </w:r>
              </w:p>
            </w:tc>
            <w:tc>
              <w:tcPr>
                <w:tcW w:w="1560" w:type="dxa"/>
                <w:vAlign w:val="bottom"/>
              </w:tcPr>
              <w:p w:rsidR="00F005BA" w:rsidRPr="00F94A41" w:rsidRDefault="00F005BA" w:rsidP="00F005BA">
                <w:pPr>
                  <w:widowControl w:val="0"/>
                  <w:jc w:val="center"/>
                </w:pPr>
                <w:r w:rsidRPr="00F94A41">
                  <w:t>51.13</w:t>
                </w:r>
              </w:p>
            </w:tc>
            <w:tc>
              <w:tcPr>
                <w:tcW w:w="1567" w:type="dxa"/>
                <w:vAlign w:val="bottom"/>
              </w:tcPr>
              <w:p w:rsidR="00F005BA" w:rsidRPr="00F94A41" w:rsidRDefault="00F005BA" w:rsidP="00F005BA">
                <w:pPr>
                  <w:widowControl w:val="0"/>
                  <w:jc w:val="center"/>
                </w:pPr>
                <w:r w:rsidRPr="00F94A41">
                  <w:t>39.58</w:t>
                </w:r>
              </w:p>
            </w:tc>
            <w:tc>
              <w:tcPr>
                <w:tcW w:w="2118" w:type="dxa"/>
                <w:vAlign w:val="bottom"/>
              </w:tcPr>
              <w:p w:rsidR="00F005BA" w:rsidRPr="00F94A41" w:rsidRDefault="00F005BA" w:rsidP="00F005BA">
                <w:pPr>
                  <w:widowControl w:val="0"/>
                  <w:jc w:val="center"/>
                </w:pPr>
                <w:r w:rsidRPr="00F94A41">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 xml:space="preserve">Over 16000 km </w:t>
                </w:r>
              </w:p>
            </w:tc>
            <w:tc>
              <w:tcPr>
                <w:tcW w:w="1560" w:type="dxa"/>
                <w:vAlign w:val="bottom"/>
              </w:tcPr>
              <w:p w:rsidR="00F005BA" w:rsidRPr="00F94A41" w:rsidRDefault="00F005BA" w:rsidP="00F005BA">
                <w:pPr>
                  <w:widowControl w:val="0"/>
                  <w:jc w:val="center"/>
                </w:pPr>
                <w:r w:rsidRPr="00F94A41">
                  <w:t>55.33</w:t>
                </w:r>
              </w:p>
            </w:tc>
            <w:tc>
              <w:tcPr>
                <w:tcW w:w="1567" w:type="dxa"/>
                <w:vAlign w:val="bottom"/>
              </w:tcPr>
              <w:p w:rsidR="00F005BA" w:rsidRPr="00F94A41" w:rsidRDefault="00F005BA" w:rsidP="00F005BA">
                <w:pPr>
                  <w:widowControl w:val="0"/>
                  <w:jc w:val="center"/>
                </w:pPr>
                <w:r w:rsidRPr="00F94A41">
                  <w:t>41.37</w:t>
                </w:r>
              </w:p>
            </w:tc>
            <w:tc>
              <w:tcPr>
                <w:tcW w:w="2118" w:type="dxa"/>
                <w:vAlign w:val="bottom"/>
              </w:tcPr>
              <w:p w:rsidR="00F005BA" w:rsidRPr="00F94A41" w:rsidRDefault="00F005BA" w:rsidP="00F005BA">
                <w:pPr>
                  <w:widowControl w:val="0"/>
                  <w:jc w:val="center"/>
                </w:pPr>
                <w:r w:rsidRPr="00F94A41">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sidRPr="003D13AE">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bCs/>
                    <w:lang w:val="en-US"/>
                  </w:rPr>
                  <w:t>Area and details</w:t>
                </w:r>
              </w:p>
            </w:tc>
            <w:tc>
              <w:tcPr>
                <w:tcW w:w="5245" w:type="dxa"/>
                <w:gridSpan w:val="3"/>
              </w:tcPr>
              <w:p w:rsidR="00F005BA" w:rsidRPr="00F94A41" w:rsidRDefault="00F005BA" w:rsidP="00F005BA">
                <w:pPr>
                  <w:widowControl w:val="0"/>
                  <w:jc w:val="center"/>
                  <w:rPr>
                    <w:lang w:val="en-US"/>
                  </w:rPr>
                </w:pPr>
                <w:r w:rsidRPr="00F94A41">
                  <w:rPr>
                    <w:bCs/>
                    <w:lang w:val="en-US"/>
                  </w:rPr>
                  <w:t>Engine displacement (in cubic centimetres)</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sidRPr="00F94A41">
                  <w:rPr>
                    <w:bCs/>
                    <w:lang w:val="en-US"/>
                  </w:rPr>
                  <w:t>Over 2600cc</w:t>
                </w:r>
              </w:p>
            </w:tc>
            <w:tc>
              <w:tcPr>
                <w:tcW w:w="1559" w:type="dxa"/>
              </w:tcPr>
              <w:p w:rsidR="00F005BA" w:rsidRPr="00F94A41" w:rsidRDefault="00F005BA" w:rsidP="00F005BA">
                <w:pPr>
                  <w:widowControl w:val="0"/>
                  <w:jc w:val="center"/>
                  <w:rPr>
                    <w:lang w:val="en-US"/>
                  </w:rPr>
                </w:pPr>
                <w:r w:rsidRPr="00F94A41">
                  <w:rPr>
                    <w:bCs/>
                    <w:lang w:val="en-US"/>
                  </w:rPr>
                  <w:t>Over 1600 - 2600cc</w:t>
                </w:r>
              </w:p>
            </w:tc>
            <w:tc>
              <w:tcPr>
                <w:tcW w:w="2126" w:type="dxa"/>
              </w:tcPr>
              <w:p w:rsidR="00F005BA" w:rsidRPr="00F94A41" w:rsidRDefault="00F005BA" w:rsidP="00F005BA">
                <w:pPr>
                  <w:widowControl w:val="0"/>
                  <w:jc w:val="center"/>
                  <w:rPr>
                    <w:lang w:val="en-US"/>
                  </w:rPr>
                </w:pPr>
                <w:r w:rsidRPr="00F94A41">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sidRPr="00F94A41">
                  <w:rPr>
                    <w:bCs/>
                    <w:lang w:val="en-US"/>
                  </w:rPr>
                  <w:t>Cents per KM</w:t>
                </w:r>
              </w:p>
            </w:tc>
            <w:tc>
              <w:tcPr>
                <w:tcW w:w="1559" w:type="dxa"/>
              </w:tcPr>
              <w:p w:rsidR="00F005BA" w:rsidRPr="00F94A41" w:rsidRDefault="00F005BA" w:rsidP="00F005BA">
                <w:pPr>
                  <w:widowControl w:val="0"/>
                  <w:jc w:val="center"/>
                  <w:rPr>
                    <w:lang w:val="en-US"/>
                  </w:rPr>
                </w:pPr>
                <w:r w:rsidRPr="00F94A41">
                  <w:rPr>
                    <w:bCs/>
                    <w:lang w:val="en-US"/>
                  </w:rPr>
                  <w:t>Cents per KM</w:t>
                </w:r>
              </w:p>
            </w:tc>
            <w:tc>
              <w:tcPr>
                <w:tcW w:w="2126" w:type="dxa"/>
              </w:tcPr>
              <w:p w:rsidR="00F005BA" w:rsidRPr="00F94A41" w:rsidRDefault="00F005BA" w:rsidP="00F005BA">
                <w:pPr>
                  <w:widowControl w:val="0"/>
                  <w:jc w:val="center"/>
                  <w:rPr>
                    <w:lang w:val="en-US"/>
                  </w:rPr>
                </w:pPr>
                <w:r w:rsidRPr="00F94A41">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Metropolitan area</w:t>
                </w:r>
              </w:p>
            </w:tc>
            <w:tc>
              <w:tcPr>
                <w:tcW w:w="1560" w:type="dxa"/>
                <w:vAlign w:val="bottom"/>
              </w:tcPr>
              <w:p w:rsidR="00F005BA" w:rsidRPr="00F94A41" w:rsidRDefault="00F005BA" w:rsidP="00F005BA">
                <w:pPr>
                  <w:widowControl w:val="0"/>
                  <w:jc w:val="center"/>
                </w:pPr>
                <w:r w:rsidRPr="00F94A41">
                  <w:t>93.97</w:t>
                </w:r>
              </w:p>
            </w:tc>
            <w:tc>
              <w:tcPr>
                <w:tcW w:w="1559" w:type="dxa"/>
                <w:vAlign w:val="bottom"/>
              </w:tcPr>
              <w:p w:rsidR="00F005BA" w:rsidRPr="00F94A41" w:rsidRDefault="00F005BA" w:rsidP="00F005BA">
                <w:pPr>
                  <w:widowControl w:val="0"/>
                  <w:jc w:val="center"/>
                </w:pPr>
                <w:r w:rsidRPr="00F94A41">
                  <w:t>67.72</w:t>
                </w:r>
              </w:p>
            </w:tc>
            <w:tc>
              <w:tcPr>
                <w:tcW w:w="2126" w:type="dxa"/>
                <w:vAlign w:val="bottom"/>
              </w:tcPr>
              <w:p w:rsidR="00F005BA" w:rsidRPr="00F94A41" w:rsidRDefault="00F005BA" w:rsidP="00F005BA">
                <w:pPr>
                  <w:widowControl w:val="0"/>
                  <w:jc w:val="center"/>
                </w:pPr>
                <w:r w:rsidRPr="00F94A41">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South west land division</w:t>
                </w:r>
              </w:p>
            </w:tc>
            <w:tc>
              <w:tcPr>
                <w:tcW w:w="1560" w:type="dxa"/>
                <w:vAlign w:val="bottom"/>
              </w:tcPr>
              <w:p w:rsidR="00F005BA" w:rsidRPr="00F94A41" w:rsidRDefault="00F005BA" w:rsidP="00F005BA">
                <w:pPr>
                  <w:widowControl w:val="0"/>
                  <w:jc w:val="center"/>
                </w:pPr>
                <w:r w:rsidRPr="00F94A41">
                  <w:t>95.54</w:t>
                </w:r>
              </w:p>
            </w:tc>
            <w:tc>
              <w:tcPr>
                <w:tcW w:w="1559" w:type="dxa"/>
                <w:vAlign w:val="bottom"/>
              </w:tcPr>
              <w:p w:rsidR="00F005BA" w:rsidRPr="00F94A41" w:rsidRDefault="00F005BA" w:rsidP="00F005BA">
                <w:pPr>
                  <w:widowControl w:val="0"/>
                  <w:jc w:val="center"/>
                </w:pPr>
                <w:r w:rsidRPr="00F94A41">
                  <w:t>68.66</w:t>
                </w:r>
              </w:p>
            </w:tc>
            <w:tc>
              <w:tcPr>
                <w:tcW w:w="2126" w:type="dxa"/>
                <w:vAlign w:val="bottom"/>
              </w:tcPr>
              <w:p w:rsidR="00F005BA" w:rsidRPr="00F94A41" w:rsidRDefault="00F005BA" w:rsidP="00F005BA">
                <w:pPr>
                  <w:widowControl w:val="0"/>
                  <w:jc w:val="center"/>
                </w:pPr>
                <w:r w:rsidRPr="00F94A41">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North of 23.5 south latitude</w:t>
                </w:r>
              </w:p>
            </w:tc>
            <w:tc>
              <w:tcPr>
                <w:tcW w:w="1560" w:type="dxa"/>
                <w:vAlign w:val="bottom"/>
              </w:tcPr>
              <w:p w:rsidR="00F005BA" w:rsidRPr="00F94A41" w:rsidRDefault="00F005BA" w:rsidP="00F005BA">
                <w:pPr>
                  <w:widowControl w:val="0"/>
                  <w:jc w:val="center"/>
                </w:pPr>
                <w:r w:rsidRPr="00F94A41">
                  <w:t>103.52</w:t>
                </w:r>
              </w:p>
            </w:tc>
            <w:tc>
              <w:tcPr>
                <w:tcW w:w="1559" w:type="dxa"/>
                <w:vAlign w:val="bottom"/>
              </w:tcPr>
              <w:p w:rsidR="00F005BA" w:rsidRPr="00F94A41" w:rsidRDefault="00F005BA" w:rsidP="00F005BA">
                <w:pPr>
                  <w:widowControl w:val="0"/>
                  <w:jc w:val="center"/>
                </w:pPr>
                <w:r w:rsidRPr="00F94A41">
                  <w:t>74.12</w:t>
                </w:r>
              </w:p>
            </w:tc>
            <w:tc>
              <w:tcPr>
                <w:tcW w:w="2126" w:type="dxa"/>
                <w:vAlign w:val="bottom"/>
              </w:tcPr>
              <w:p w:rsidR="00F005BA" w:rsidRPr="00F94A41" w:rsidRDefault="00F005BA" w:rsidP="00F005BA">
                <w:pPr>
                  <w:widowControl w:val="0"/>
                  <w:jc w:val="center"/>
                </w:pPr>
                <w:r w:rsidRPr="00F94A41">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sidRPr="00F94A41">
                  <w:rPr>
                    <w:lang w:val="en-US"/>
                  </w:rPr>
                  <w:t>Rest of the State</w:t>
                </w:r>
              </w:p>
            </w:tc>
            <w:tc>
              <w:tcPr>
                <w:tcW w:w="1560" w:type="dxa"/>
                <w:vAlign w:val="bottom"/>
              </w:tcPr>
              <w:p w:rsidR="00F005BA" w:rsidRPr="00F94A41" w:rsidRDefault="00F005BA" w:rsidP="00F005BA">
                <w:pPr>
                  <w:widowControl w:val="0"/>
                  <w:jc w:val="center"/>
                </w:pPr>
                <w:r w:rsidRPr="00F94A41">
                  <w:t>99.01</w:t>
                </w:r>
              </w:p>
            </w:tc>
            <w:tc>
              <w:tcPr>
                <w:tcW w:w="1559" w:type="dxa"/>
                <w:vAlign w:val="bottom"/>
              </w:tcPr>
              <w:p w:rsidR="00F005BA" w:rsidRPr="00F94A41" w:rsidRDefault="00F005BA" w:rsidP="00F005BA">
                <w:pPr>
                  <w:widowControl w:val="0"/>
                  <w:jc w:val="center"/>
                </w:pPr>
                <w:r w:rsidRPr="00F94A41">
                  <w:t>70.87</w:t>
                </w:r>
              </w:p>
            </w:tc>
            <w:tc>
              <w:tcPr>
                <w:tcW w:w="2126" w:type="dxa"/>
                <w:vAlign w:val="bottom"/>
              </w:tcPr>
              <w:p w:rsidR="00F005BA" w:rsidRPr="00F94A41" w:rsidRDefault="00F005BA" w:rsidP="00F005BA">
                <w:pPr>
                  <w:widowControl w:val="0"/>
                  <w:jc w:val="center"/>
                </w:pPr>
                <w:r w:rsidRPr="00F94A41">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sidRPr="00471756">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sidRPr="00F94A41">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sidRPr="00F94A41">
                  <w:rPr>
                    <w:lang w:eastAsia="en-US"/>
                  </w:rPr>
                  <w:t>Rate per kilometre</w:t>
                </w:r>
              </w:p>
            </w:tc>
            <w:tc>
              <w:tcPr>
                <w:tcW w:w="4452" w:type="dxa"/>
              </w:tcPr>
              <w:p w:rsidR="00F005BA" w:rsidRDefault="00F005BA" w:rsidP="00F005BA">
                <w:pPr>
                  <w:pStyle w:val="BodyTextAward"/>
                  <w:rPr>
                    <w:lang w:eastAsia="en-US"/>
                  </w:rPr>
                </w:pPr>
                <w:r w:rsidRPr="00F94A41">
                  <w:rPr>
                    <w:lang w:eastAsia="en-US"/>
                  </w:rPr>
                  <w:t>32.55c</w:t>
                </w:r>
              </w:p>
            </w:tc>
          </w:tr>
        </w:tbl>
        <w:p w:rsidR="00F005BA" w:rsidRDefault="00F005BA" w:rsidP="00F005BA">
          <w:pPr>
            <w:pStyle w:val="BodyTextAward"/>
          </w:pPr>
        </w:p>
        <w:p w:rsidR="00F005BA" w:rsidRPr="00F94A41" w:rsidRDefault="00F005BA" w:rsidP="00F005BA">
          <w:pPr>
            <w:pStyle w:val="aparagraphAward"/>
          </w:pPr>
          <w:r w:rsidRPr="00F94A41">
            <w:t>19.</w:t>
          </w:r>
          <w:r w:rsidR="00C353B0">
            <w:t>10</w:t>
          </w:r>
          <w:r w:rsidRPr="00F94A41">
            <w:t>.5</w:t>
          </w:r>
          <w:r w:rsidRPr="00F94A41">
            <w:tab/>
            <w:t>An employee who is required by the employer to use his/her four-wheel drive vehicle because of the nature of the terrain to be traversed and/or weather conditions shall be paid an allowance in addition to the allowance prescribed in 19.9.4.</w:t>
          </w:r>
          <w:r>
            <w:t xml:space="preserve"> </w:t>
          </w:r>
          <w:r w:rsidRPr="00F94A41">
            <w:t xml:space="preserve">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rsidRPr="00F94A41">
            <w:t>19.</w:t>
          </w:r>
          <w:r w:rsidR="00C353B0">
            <w:t>10</w:t>
          </w:r>
          <w:r w:rsidRPr="00F94A41">
            <w:t>.6</w:t>
          </w:r>
          <w:r w:rsidRPr="00F94A41">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rsidRPr="00F94A41">
            <w:t>19.1</w:t>
          </w:r>
          <w:r w:rsidR="00C353B0">
            <w:t>1</w:t>
          </w:r>
          <w:r w:rsidRPr="00F94A41">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rsidRPr="00F94A41">
            <w:t>19.1</w:t>
          </w:r>
          <w:r w:rsidR="00C353B0">
            <w:t>1</w:t>
          </w:r>
          <w:r w:rsidRPr="00F94A41">
            <w:t>.1</w:t>
          </w:r>
          <w:r w:rsidRPr="00F94A41">
            <w:tab/>
            <w:t>All employees engaged in:</w:t>
          </w:r>
        </w:p>
        <w:p w:rsidR="00F005BA" w:rsidRPr="00F94A41" w:rsidRDefault="00F005BA" w:rsidP="00F005BA">
          <w:pPr>
            <w:pStyle w:val="BodyTextAward"/>
          </w:pPr>
        </w:p>
        <w:p w:rsidR="00F005BA" w:rsidRPr="00F94A41" w:rsidRDefault="00F005BA" w:rsidP="00F005BA">
          <w:pPr>
            <w:pStyle w:val="isub-paragraphAward"/>
          </w:pPr>
          <w:r w:rsidRPr="00F94A41">
            <w:t>(1)</w:t>
          </w:r>
          <w:r w:rsidRPr="00F94A41">
            <w:tab/>
            <w:t>handling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pruning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regular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the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rsidRPr="00F94A41">
            <w:t xml:space="preserve">shall receive an allowance of $1.56 per day above any prescribed wage fixed for the class of work they may be engaged upon at the time for suitable protective clothing consisting of gloves, overalls, </w:t>
          </w:r>
          <w:r w:rsidRPr="00F94A41">
            <w:lastRenderedPageBreak/>
            <w:t xml:space="preserve">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sidRPr="00E8385D">
            <w:rPr>
              <w:b/>
              <w:u w:val="none"/>
            </w:rPr>
            <w:t>PART 6 - HOURS OF WORK</w:t>
          </w:r>
        </w:p>
        <w:p w:rsidR="00F005BA" w:rsidRDefault="00F005BA" w:rsidP="00F005BA">
          <w:pPr>
            <w:pStyle w:val="BodyTextAward"/>
          </w:pPr>
        </w:p>
        <w:p w:rsidR="00F005BA" w:rsidRPr="00F94A41" w:rsidRDefault="00F005BA" w:rsidP="00F005BA">
          <w:pPr>
            <w:pStyle w:val="Clause"/>
          </w:pPr>
          <w:r w:rsidRPr="00F94A41">
            <w:t>20.</w:t>
          </w:r>
          <w:r>
            <w:t xml:space="preserve"> - </w:t>
          </w:r>
          <w:r w:rsidRPr="00F94A41">
            <w:t>HOURS OF DUTY</w:t>
          </w:r>
        </w:p>
        <w:p w:rsidR="00F005BA" w:rsidRPr="00F94A41" w:rsidRDefault="00F005BA" w:rsidP="00F005BA">
          <w:pPr>
            <w:pStyle w:val="BodyTextAward"/>
          </w:pPr>
        </w:p>
        <w:p w:rsidR="00F005BA" w:rsidRPr="00F94A41" w:rsidRDefault="00F005BA" w:rsidP="00F005BA">
          <w:pPr>
            <w:pStyle w:val="1Subclause"/>
          </w:pPr>
          <w:r w:rsidRPr="00F94A41">
            <w:t>20.1</w:t>
          </w:r>
          <w:r w:rsidRPr="00F94A41">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rsidRPr="00F94A41">
            <w:t>20.1.1</w:t>
          </w:r>
          <w:r w:rsidRPr="00F94A41">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rsidRPr="00F94A41">
            <w:t>20.1.2</w:t>
          </w:r>
          <w:r w:rsidRPr="00F94A41">
            <w:tab/>
            <w:t>Except as hereinafter provided:</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 xml:space="preserve">The ordinary hours of duty may be worked on any or all days of the week, Monday to Friday inclusive shall be worked between the hours of 6.00 a.m. and 5.00 p.m. </w:t>
          </w:r>
          <w:r>
            <w:t xml:space="preserve"> </w:t>
          </w:r>
          <w:r w:rsidRPr="00F94A41">
            <w:t>Provided that the spread of hours may be altered by agreement between the employer and the majority of employees in any section or sections of the workforce.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rPr>
              <w:bCs/>
            </w:rPr>
            <w:tab/>
          </w:r>
          <w:r w:rsidRPr="00F94A41">
            <w:t>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Provided that the spread of hours may be altered by agreement between the employer and the employees concerned.</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r>
          <w:r w:rsidRPr="00F94A41">
            <w:t>Swimming-pool attendants;</w:t>
          </w:r>
        </w:p>
        <w:p w:rsidR="00F005BA" w:rsidRPr="00F94A41" w:rsidRDefault="00F005BA" w:rsidP="00F005BA">
          <w:pPr>
            <w:pStyle w:val="aaplacitumAward"/>
          </w:pPr>
          <w:r>
            <w:t>(b)</w:t>
          </w:r>
          <w:r>
            <w:tab/>
          </w:r>
          <w:r w:rsidRPr="00F94A41">
            <w:t>Caravan-compound or camping-area attendants;</w:t>
          </w:r>
        </w:p>
        <w:p w:rsidR="00F005BA" w:rsidRPr="00F94A41" w:rsidRDefault="00F005BA" w:rsidP="00F005BA">
          <w:pPr>
            <w:pStyle w:val="aaplacitumAward"/>
          </w:pPr>
          <w:r>
            <w:t>(c)</w:t>
          </w:r>
          <w:r>
            <w:tab/>
          </w:r>
          <w:r w:rsidRPr="00F94A41">
            <w:t>Cleaners;</w:t>
          </w:r>
        </w:p>
        <w:p w:rsidR="00F005BA" w:rsidRPr="00F94A41" w:rsidRDefault="00F005BA" w:rsidP="00F005BA">
          <w:pPr>
            <w:pStyle w:val="aaplacitumAward"/>
          </w:pPr>
          <w:r>
            <w:t>(d)</w:t>
          </w:r>
          <w:r>
            <w:tab/>
          </w:r>
          <w:r w:rsidRPr="00F94A41">
            <w:t>All employees working in or around a refuse disposal and/or processing site;</w:t>
          </w:r>
        </w:p>
        <w:p w:rsidR="00F005BA" w:rsidRPr="00F94A41" w:rsidRDefault="00F005BA" w:rsidP="00F005BA">
          <w:pPr>
            <w:pStyle w:val="aaplacitumAward"/>
          </w:pPr>
          <w:r>
            <w:t>(e)</w:t>
          </w:r>
          <w:r>
            <w:tab/>
          </w:r>
          <w:r w:rsidRPr="00F94A41">
            <w:t>Public-convenience attendants;</w:t>
          </w:r>
        </w:p>
        <w:p w:rsidR="00F005BA" w:rsidRPr="00F94A41" w:rsidRDefault="00F005BA" w:rsidP="00F005BA">
          <w:pPr>
            <w:pStyle w:val="aaplacitumAward"/>
          </w:pPr>
          <w:r>
            <w:t>(f)</w:t>
          </w:r>
          <w:r>
            <w:tab/>
          </w:r>
          <w:r w:rsidRPr="00F94A41">
            <w:t>Sewerage-treatment works attendants;</w:t>
          </w:r>
        </w:p>
        <w:p w:rsidR="00F005BA" w:rsidRPr="00F94A41" w:rsidRDefault="00F005BA" w:rsidP="00F005BA">
          <w:pPr>
            <w:pStyle w:val="aaplacitumAward"/>
          </w:pPr>
          <w:r>
            <w:t>(g)</w:t>
          </w:r>
          <w:r>
            <w:tab/>
          </w:r>
          <w:r w:rsidRPr="00F94A41">
            <w:t>Watchmen; and</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any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rsidRPr="00F94A41">
            <w:t>20.1.3</w:t>
          </w:r>
          <w:r w:rsidRPr="00F94A41">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rsidRPr="00F94A41">
            <w:lastRenderedPageBreak/>
            <w:t>20.1.4</w:t>
          </w:r>
          <w:r w:rsidRPr="00F94A41">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rsidRPr="00F94A41">
            <w:t>20.1.5</w:t>
          </w:r>
          <w:r w:rsidRPr="00F94A41">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rsidRPr="00F94A41">
            <w:t>20.1.6</w:t>
          </w:r>
          <w:r w:rsidRPr="00F94A41">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rsidRPr="00F94A41">
            <w:t>20.2</w:t>
          </w:r>
          <w:r w:rsidRPr="00F94A41">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rsidRPr="00F94A41">
            <w:t>20.2.1</w:t>
          </w:r>
          <w:r w:rsidRPr="00F94A41">
            <w:tab/>
            <w:t>The ordinary hours of continuous shift workers shall average 38 per week (inclusive of crib time) and shall not exceed 152 hours in 27 consecutive days.</w:t>
          </w:r>
          <w:r>
            <w:t xml:space="preserve">  </w:t>
          </w:r>
          <w:r w:rsidRPr="00F94A41">
            <w:t>Provided that, where the employer and the majority of employees concerned agree, a roster system may operate on the basis that the weekly average of 38 ordinary hours is achieved over a period which exceeds 28 consecutive days.</w:t>
          </w:r>
          <w:r>
            <w:t xml:space="preserve"> </w:t>
          </w:r>
          <w:r w:rsidRPr="00F94A41">
            <w:t xml:space="preserve">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rsidRPr="00F94A41">
            <w:t>20.2.2</w:t>
          </w:r>
          <w:r w:rsidRPr="00F94A41">
            <w:tab/>
            <w:t xml:space="preserve">The ordinary hours of work prescribed herein shall not exceed ten hours of work on any day. </w:t>
          </w:r>
          <w:r>
            <w:t xml:space="preserve"> </w:t>
          </w:r>
          <w:r w:rsidRPr="00F94A41">
            <w:t xml:space="preserve">Provided that in any arrangement of ordinary working hours where the ordinary working hours are to exceed eight hours on any day, the arrangement of hours shall be subject to the agreement of the employer and the majority of employees in the plant or section or sections thereof. </w:t>
          </w:r>
          <w:r>
            <w:t xml:space="preserve"> </w:t>
          </w:r>
          <w:r w:rsidRPr="00F94A41">
            <w:t>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rsidRPr="00F94A41">
            <w:t>21.</w:t>
          </w:r>
          <w:r>
            <w:t xml:space="preserve"> - </w:t>
          </w:r>
          <w:r w:rsidRPr="00F94A41">
            <w:t>OVERTIME</w:t>
          </w:r>
        </w:p>
        <w:p w:rsidR="00F005BA" w:rsidRPr="00F94A41" w:rsidRDefault="00F005BA" w:rsidP="00F005BA">
          <w:pPr>
            <w:pStyle w:val="BodyTextAward"/>
          </w:pPr>
        </w:p>
        <w:p w:rsidR="00F005BA" w:rsidRPr="00F94A41" w:rsidRDefault="00F005BA" w:rsidP="00F005BA">
          <w:pPr>
            <w:pStyle w:val="1Subclause"/>
          </w:pPr>
          <w:r w:rsidRPr="00F94A41">
            <w:t>21.1</w:t>
          </w:r>
          <w:r w:rsidRPr="00F94A41">
            <w:tab/>
            <w:t>Overtime shall mean all work performed in excess of, or outside, the ordinary hours of duty</w:t>
          </w:r>
          <w:r>
            <w:t xml:space="preserve"> determined in accordance with C</w:t>
          </w:r>
          <w:r w:rsidRPr="00F94A41">
            <w:t>lause 20</w:t>
          </w:r>
          <w:r>
            <w:t>.</w:t>
          </w:r>
          <w:r w:rsidRPr="00F94A41">
            <w:t xml:space="preserve"> – H</w:t>
          </w:r>
          <w:r>
            <w:t>ours of Duty</w:t>
          </w:r>
          <w:r w:rsidRPr="00F94A41">
            <w:t>.</w:t>
          </w:r>
        </w:p>
        <w:p w:rsidR="00F005BA" w:rsidRPr="00F94A41" w:rsidRDefault="00F005BA" w:rsidP="00F005BA">
          <w:pPr>
            <w:pStyle w:val="1Subclause"/>
          </w:pPr>
        </w:p>
        <w:p w:rsidR="00F005BA" w:rsidRPr="00F94A41" w:rsidRDefault="00F005BA" w:rsidP="00F005BA">
          <w:pPr>
            <w:pStyle w:val="1Subclause"/>
          </w:pPr>
          <w:r w:rsidRPr="00F94A41">
            <w:t>21.2</w:t>
          </w:r>
          <w:r w:rsidRPr="00F94A41">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rsidRPr="00F94A41">
            <w:t>21.2.1</w:t>
          </w:r>
          <w:r w:rsidRPr="00F94A41">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rsidRPr="00F94A41">
            <w:lastRenderedPageBreak/>
            <w:t>(3)</w:t>
          </w:r>
          <w:r w:rsidRPr="00F94A41">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rsidRPr="00F94A41">
            <w:t>21.2.2</w:t>
          </w:r>
          <w:r w:rsidRPr="00F94A41">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rsidRPr="00F94A41">
            <w:t>21.2.3</w:t>
          </w:r>
          <w:r w:rsidRPr="00F94A41">
            <w:tab/>
            <w:t>In computing overtime, each day shall stand alone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rsidRPr="00F94A41">
            <w:t>21.3</w:t>
          </w:r>
          <w:r w:rsidRPr="00F94A41">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rsidRPr="00F94A41">
            <w:t>21.3.1</w:t>
          </w:r>
          <w:r w:rsidRPr="00F94A41">
            <w:tab/>
            <w:t>Subject to the provisions of 21.3.2 all time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rsidRPr="00F94A41">
            <w:t>21.3.2</w:t>
          </w:r>
          <w:r w:rsidRPr="00F94A41">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if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if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rsidRPr="00F94A41">
            <w:t>21.4</w:t>
          </w:r>
          <w:r w:rsidRPr="00F94A41">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rsidRPr="00F94A41">
            <w:t>21.4.1</w:t>
          </w:r>
          <w:r w:rsidRPr="00F94A41">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When overtime work is necessary it shall, wherever reasonably practicable, be so arranged that an employee has at least ten consecutive hours off duty between the work of successive days.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 xml:space="preserve">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w:t>
          </w:r>
          <w:r>
            <w:t xml:space="preserve"> </w:t>
          </w:r>
          <w:r w:rsidRPr="00F94A41">
            <w:t>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rsidRPr="00F94A41">
            <w:t>(a)</w:t>
          </w:r>
          <w:r w:rsidRPr="00F94A41">
            <w:tab/>
            <w:t>for the purpose of changing shift rosters; or</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where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where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rsidRPr="00F94A41">
            <w:t>(6)</w:t>
          </w:r>
          <w:r w:rsidRPr="00F94A41">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rsidRPr="00F94A41">
            <w:t>21.4.2</w:t>
          </w:r>
          <w:r w:rsidRPr="00F94A41">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time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rsidRPr="00F94A41">
            <w:t>21.4.3</w:t>
          </w:r>
          <w:r w:rsidRPr="00F94A41">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rsidRPr="001D2D75">
            <w:t>21.4.4</w:t>
          </w:r>
          <w:r w:rsidRPr="001D2D75">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rsidRPr="00F94A41">
            <w:t>(1)</w:t>
          </w:r>
          <w:r w:rsidRPr="00F94A41">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An employee may refuse to work overtime in circumstances where the working of such overtime would result in the employee working hours which are unreasonable having</w:t>
          </w:r>
          <w:r>
            <w:t xml:space="preserve"> </w:t>
          </w:r>
          <w:r w:rsidRPr="00F94A41">
            <w:t>regard to:</w:t>
          </w:r>
        </w:p>
        <w:p w:rsidR="00F005BA" w:rsidRPr="00F94A41" w:rsidRDefault="00F005BA" w:rsidP="00F005BA">
          <w:pPr>
            <w:pStyle w:val="aaplacitumAward"/>
          </w:pPr>
        </w:p>
        <w:p w:rsidR="00F005BA" w:rsidRPr="00F94A41" w:rsidRDefault="00F005BA" w:rsidP="00F005BA">
          <w:pPr>
            <w:pStyle w:val="aaplacitumAward"/>
          </w:pPr>
          <w:r w:rsidRPr="00F94A41">
            <w:t>(a)</w:t>
          </w:r>
          <w:r w:rsidRPr="00F94A41">
            <w:tab/>
            <w:t>any risk to employee health and safety;</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the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r>
          <w:r w:rsidRPr="00F94A41">
            <w:rPr>
              <w:bCs/>
            </w:rPr>
            <w:t>th</w:t>
          </w:r>
          <w:r w:rsidRPr="00F94A41">
            <w:t>e needs of the workplace or enterprise;</w:t>
          </w:r>
        </w:p>
        <w:p w:rsidR="00F005BA" w:rsidRPr="00F94A41" w:rsidRDefault="00F005BA" w:rsidP="00F005BA">
          <w:pPr>
            <w:pStyle w:val="aaplacitumAward"/>
          </w:pPr>
        </w:p>
        <w:p w:rsidR="00F005BA" w:rsidRPr="00F94A41" w:rsidRDefault="00F005BA" w:rsidP="00F005BA">
          <w:pPr>
            <w:pStyle w:val="aaplacitumAward"/>
          </w:pPr>
          <w:r w:rsidRPr="00F94A41">
            <w:t>(d)</w:t>
          </w:r>
          <w:r w:rsidRPr="00F94A41">
            <w:tab/>
            <w:t>the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rsidRPr="00F94A41">
            <w:t>(e)</w:t>
          </w:r>
          <w:r w:rsidRPr="00F94A41">
            <w:tab/>
            <w:t>any other relevant matter.</w:t>
          </w:r>
        </w:p>
        <w:p w:rsidR="00F005BA" w:rsidRPr="00F94A41" w:rsidRDefault="00F005BA" w:rsidP="00F005BA">
          <w:pPr>
            <w:pStyle w:val="aaplacitumAward"/>
          </w:pPr>
        </w:p>
        <w:p w:rsidR="00F005BA" w:rsidRPr="00F94A41" w:rsidRDefault="00F005BA" w:rsidP="00F005BA">
          <w:pPr>
            <w:pStyle w:val="1Subclause"/>
          </w:pPr>
          <w:r w:rsidRPr="00F94A41">
            <w:t>21.5</w:t>
          </w:r>
          <w:r w:rsidRPr="00F94A41">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rsidRPr="00F94A41">
            <w:t>21.6</w:t>
          </w:r>
          <w:r w:rsidRPr="00F94A41">
            <w:tab/>
            <w:t xml:space="preserve">The provisions of this clause do not operate so as to require payment of more than double time rates, or double time and a half on a holiday prescribed under this award, for any work except and to the extent that the provisions of </w:t>
          </w:r>
          <w:r>
            <w:t xml:space="preserve">clause </w:t>
          </w:r>
          <w:r w:rsidRPr="00F94A41">
            <w:t>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22.</w:t>
          </w:r>
          <w:r>
            <w:t xml:space="preserve"> - </w:t>
          </w:r>
          <w:r w:rsidRPr="00F94A41">
            <w:t>SHIFT WORK</w:t>
          </w:r>
        </w:p>
        <w:p w:rsidR="00F005BA" w:rsidRPr="00F94A41" w:rsidRDefault="00F005BA" w:rsidP="00F005BA">
          <w:pPr>
            <w:pStyle w:val="1Subclause"/>
          </w:pPr>
        </w:p>
        <w:p w:rsidR="00F005BA" w:rsidRPr="00F94A41" w:rsidRDefault="00F005BA" w:rsidP="00F005BA">
          <w:pPr>
            <w:pStyle w:val="1Subclause"/>
          </w:pPr>
          <w:r w:rsidRPr="00F94A41">
            <w:t>22.1</w:t>
          </w:r>
          <w:r w:rsidRPr="00F94A41">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rsidRPr="00F94A41">
            <w:t>22.2</w:t>
          </w:r>
          <w:r w:rsidRPr="00F94A41">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rsidRPr="00F94A41">
            <w:lastRenderedPageBreak/>
            <w:t>22.3</w:t>
          </w:r>
          <w:r w:rsidRPr="00F94A41">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rsidRPr="00F94A41">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t>22.3.2</w:t>
          </w:r>
          <w:r w:rsidRPr="00F94A41">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rsidRPr="00F94A41">
            <w:t>22.4</w:t>
          </w:r>
          <w:r w:rsidRPr="00F94A41">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rsidRPr="00F94A41">
            <w:t>22.5</w:t>
          </w:r>
          <w:r w:rsidRPr="00F94A41">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rsidRPr="00F94A41">
            <w:t>22.6</w:t>
          </w:r>
          <w:r w:rsidRPr="00F94A41">
            <w:tab/>
            <w:t>All work performed on a rostered shift when the major portion of such shift falls on a Saturday, Sunday or a holiday,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sidRPr="00F94A41">
                  <w:rPr>
                    <w:sz w:val="20"/>
                  </w:rPr>
                  <w:t>Saturday</w:t>
                </w:r>
              </w:p>
            </w:tc>
            <w:tc>
              <w:tcPr>
                <w:tcW w:w="3720" w:type="dxa"/>
              </w:tcPr>
              <w:p w:rsidR="00F005BA" w:rsidRPr="00F94A41" w:rsidRDefault="00F005BA" w:rsidP="00F005BA">
                <w:pPr>
                  <w:pStyle w:val="Level3"/>
                  <w:widowControl w:val="0"/>
                  <w:jc w:val="left"/>
                  <w:rPr>
                    <w:sz w:val="20"/>
                  </w:rPr>
                </w:pPr>
                <w:r w:rsidRPr="00F94A41">
                  <w:rPr>
                    <w:sz w:val="20"/>
                  </w:rPr>
                  <w:t>- at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sidRPr="00F94A41">
                  <w:rPr>
                    <w:sz w:val="20"/>
                  </w:rPr>
                  <w:t>Sunday</w:t>
                </w:r>
              </w:p>
            </w:tc>
            <w:tc>
              <w:tcPr>
                <w:tcW w:w="3720" w:type="dxa"/>
              </w:tcPr>
              <w:p w:rsidR="00F005BA" w:rsidRPr="00F94A41" w:rsidRDefault="00F005BA" w:rsidP="00F005BA">
                <w:pPr>
                  <w:pStyle w:val="BlockIndent2cm"/>
                  <w:widowControl w:val="0"/>
                  <w:ind w:hanging="1134"/>
                  <w:jc w:val="left"/>
                  <w:rPr>
                    <w:sz w:val="20"/>
                  </w:rPr>
                </w:pPr>
                <w:r w:rsidRPr="00F94A41">
                  <w:rPr>
                    <w:sz w:val="20"/>
                  </w:rPr>
                  <w:t>- at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sidRPr="00F94A41">
                  <w:rPr>
                    <w:sz w:val="20"/>
                  </w:rPr>
                  <w:t>Holidays</w:t>
                </w:r>
              </w:p>
            </w:tc>
            <w:tc>
              <w:tcPr>
                <w:tcW w:w="3720" w:type="dxa"/>
              </w:tcPr>
              <w:p w:rsidR="00F005BA" w:rsidRPr="00F94A41" w:rsidRDefault="00F005BA" w:rsidP="00F005BA">
                <w:pPr>
                  <w:pStyle w:val="BlockIndent2cm"/>
                  <w:widowControl w:val="0"/>
                  <w:ind w:hanging="1134"/>
                  <w:jc w:val="left"/>
                  <w:rPr>
                    <w:sz w:val="20"/>
                  </w:rPr>
                </w:pPr>
                <w:r w:rsidRPr="00F94A41">
                  <w:rPr>
                    <w:sz w:val="20"/>
                  </w:rPr>
                  <w:t>- at the rate of double time.</w:t>
                </w:r>
              </w:p>
            </w:tc>
          </w:tr>
        </w:tbl>
        <w:p w:rsidR="00F005BA" w:rsidRPr="00F94A41" w:rsidRDefault="00F005BA" w:rsidP="00F005BA">
          <w:pPr>
            <w:pStyle w:val="Indent1"/>
          </w:pPr>
        </w:p>
        <w:p w:rsidR="00F005BA" w:rsidRPr="00F94A41" w:rsidRDefault="00F005BA" w:rsidP="00F005BA">
          <w:pPr>
            <w:pStyle w:val="Indent1"/>
          </w:pPr>
          <w:r w:rsidRPr="00F94A41">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rsidRPr="00F94A41">
            <w:t>22.7</w:t>
          </w:r>
          <w:r w:rsidRPr="00F94A41">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rsidRPr="00F94A41">
            <w:t>22.8</w:t>
          </w:r>
          <w:r w:rsidRPr="00F94A41">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r>
          <w:r w:rsidRPr="00F94A41">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r>
          <w:r w:rsidRPr="00F94A41">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r>
          <w:r w:rsidRPr="00F94A41">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sidRPr="0018459A">
            <w:rPr>
              <w:b/>
              <w:u w:val="none"/>
            </w:rPr>
            <w:t>PART 7 - HOLIDAYS AND LEAVE</w:t>
          </w:r>
        </w:p>
        <w:p w:rsidR="00F005BA" w:rsidRDefault="00F005BA" w:rsidP="00F005BA">
          <w:pPr>
            <w:pStyle w:val="BodyTextAward"/>
          </w:pPr>
        </w:p>
        <w:p w:rsidR="00F005BA" w:rsidRPr="00F94A41" w:rsidRDefault="00F005BA" w:rsidP="00F005BA">
          <w:pPr>
            <w:pStyle w:val="Clause"/>
          </w:pPr>
          <w:r w:rsidRPr="00F94A41">
            <w:t>23.</w:t>
          </w:r>
          <w:r>
            <w:t xml:space="preserve"> - </w:t>
          </w:r>
          <w:r w:rsidRPr="00F94A41">
            <w:t>ANNUAL LEAVE</w:t>
          </w:r>
        </w:p>
        <w:p w:rsidR="00F005BA" w:rsidRPr="00F94A41" w:rsidRDefault="00F005BA" w:rsidP="00F005BA">
          <w:pPr>
            <w:pStyle w:val="BodyTextAward"/>
          </w:pPr>
        </w:p>
        <w:p w:rsidR="00F005BA" w:rsidRPr="00F94A41" w:rsidRDefault="00F005BA" w:rsidP="00F005BA">
          <w:pPr>
            <w:pStyle w:val="1Subclause"/>
          </w:pPr>
          <w:r w:rsidRPr="00F94A41">
            <w:t>23.1</w:t>
          </w:r>
          <w:r w:rsidRPr="00F94A41">
            <w:tab/>
            <w:t>Except as hereinafter provided:</w:t>
          </w:r>
        </w:p>
        <w:p w:rsidR="00F005BA" w:rsidRPr="00F94A41" w:rsidRDefault="00F005BA" w:rsidP="00F005BA">
          <w:pPr>
            <w:pStyle w:val="1Subclause"/>
          </w:pPr>
        </w:p>
        <w:p w:rsidR="00F005BA" w:rsidRPr="00F94A41" w:rsidRDefault="00F005BA" w:rsidP="00F005BA">
          <w:pPr>
            <w:pStyle w:val="aparagraphAward"/>
          </w:pPr>
          <w:r w:rsidRPr="00F94A41">
            <w:t>23.1.1</w:t>
          </w:r>
          <w:r w:rsidRPr="00F94A41">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rsidRPr="00F94A41">
            <w:t>23.1.2</w:t>
          </w:r>
          <w:r w:rsidRPr="00F94A41">
            <w:tab/>
            <w:t xml:space="preserve">An employee before going on leave shall be paid the wages he/she would have received in respect of the ordinary time he/she would have worked had he/she not been on leave during the relevant period. </w:t>
          </w:r>
          <w:r>
            <w:t xml:space="preserve"> </w:t>
          </w:r>
          <w:r w:rsidRPr="00F94A41">
            <w:t xml:space="preserve">Such payment shall include the industry allowance provided in </w:t>
          </w:r>
          <w:r>
            <w:t xml:space="preserve">clause </w:t>
          </w:r>
          <w:r w:rsidRPr="00F94A41">
            <w:t>19.5 of this award.</w:t>
          </w:r>
        </w:p>
        <w:p w:rsidR="00F005BA" w:rsidRPr="00F94A41" w:rsidRDefault="00F005BA" w:rsidP="00F005BA">
          <w:pPr>
            <w:pStyle w:val="aparagraphAward"/>
          </w:pPr>
        </w:p>
        <w:p w:rsidR="00F005BA" w:rsidRPr="00F94A41" w:rsidRDefault="00F005BA" w:rsidP="00F005BA">
          <w:pPr>
            <w:pStyle w:val="aparagraphAward"/>
          </w:pPr>
          <w:r w:rsidRPr="00F94A41">
            <w:lastRenderedPageBreak/>
            <w:t>23.1.3</w:t>
          </w:r>
          <w:r w:rsidRPr="00F94A41">
            <w:tab/>
            <w:t xml:space="preserve">During a period of annual leave an employee shall receive a loading of 17.5% calculated on the rate of wage prescribed in </w:t>
          </w:r>
          <w:r>
            <w:t>C</w:t>
          </w:r>
          <w:r w:rsidRPr="00F94A41">
            <w:t>lause 16</w:t>
          </w:r>
          <w:r>
            <w:t>.</w:t>
          </w:r>
          <w:r w:rsidRPr="00F94A41">
            <w:t xml:space="preserve"> - W</w:t>
          </w:r>
          <w:r>
            <w:t>ages</w:t>
          </w:r>
          <w:r w:rsidRPr="00F94A41">
            <w:t>.</w:t>
          </w:r>
        </w:p>
        <w:p w:rsidR="00F005BA" w:rsidRPr="00F94A41" w:rsidRDefault="00F005BA" w:rsidP="00F005BA">
          <w:pPr>
            <w:pStyle w:val="aparagraphAward"/>
          </w:pPr>
        </w:p>
        <w:p w:rsidR="00F005BA" w:rsidRPr="00F94A41" w:rsidRDefault="00F005BA" w:rsidP="00F005BA">
          <w:pPr>
            <w:pStyle w:val="aparagraphAward"/>
          </w:pPr>
          <w:r w:rsidRPr="00F94A41">
            <w:t>23.1.4</w:t>
          </w:r>
          <w:r w:rsidRPr="00F94A41">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rsidRPr="00F94A41">
            <w:t>23.2</w:t>
          </w:r>
          <w:r w:rsidRPr="00F94A41">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rsidRPr="0018459A">
            <w:t>23.3</w:t>
          </w:r>
          <w:r w:rsidRPr="0018459A">
            <w:tab/>
            <w:t>Proportionate leave on termination</w:t>
          </w:r>
        </w:p>
        <w:p w:rsidR="00F005BA" w:rsidRPr="0018459A" w:rsidRDefault="00F005BA" w:rsidP="00F005BA">
          <w:pPr>
            <w:pStyle w:val="aparagraphAward"/>
          </w:pPr>
        </w:p>
        <w:p w:rsidR="00F005BA" w:rsidRPr="00F94A41" w:rsidRDefault="00F005BA" w:rsidP="00F005BA">
          <w:pPr>
            <w:pStyle w:val="aparagraphAward"/>
          </w:pPr>
          <w:r w:rsidRPr="00F94A41">
            <w:t>23.3.1</w:t>
          </w:r>
          <w:r w:rsidRPr="00F94A41">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rsidRPr="00F94A41">
            <w:t>23.3.2</w:t>
          </w:r>
          <w:r w:rsidRPr="00F94A41">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the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rsidRPr="00F94A41">
            <w:t>23.4</w:t>
          </w:r>
          <w:r w:rsidRPr="00F94A41">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rsidRPr="00F94A41">
            <w:t>23.5</w:t>
          </w:r>
          <w:r w:rsidRPr="00F94A41">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rsidRPr="00B157E0">
            <w:t>23.6</w:t>
          </w:r>
          <w:r w:rsidRPr="00B157E0">
            <w:tab/>
            <w:t>Leave to be taken</w:t>
          </w:r>
        </w:p>
        <w:p w:rsidR="00F005BA" w:rsidRPr="00B157E0" w:rsidRDefault="00F005BA" w:rsidP="00F005BA">
          <w:pPr>
            <w:pStyle w:val="1Subclause"/>
          </w:pPr>
        </w:p>
        <w:p w:rsidR="00F005BA" w:rsidRPr="00F94A41" w:rsidRDefault="00F005BA" w:rsidP="00F005BA">
          <w:pPr>
            <w:pStyle w:val="aparagraphAward"/>
          </w:pPr>
          <w:r>
            <w:t>23.6.</w:t>
          </w:r>
          <w:r w:rsidRPr="00F94A41">
            <w:t>1</w:t>
          </w:r>
          <w:r w:rsidRPr="00F94A41">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rsidRPr="00F94A41">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rsidRPr="00F94A41">
            <w:t>23.7</w:t>
          </w:r>
          <w:r w:rsidRPr="00F94A41">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rsidRPr="00F94A41">
            <w:t>23.8</w:t>
          </w:r>
          <w:r w:rsidRPr="00F94A41">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r>
          <w:r w:rsidRPr="00F94A41">
            <w:t>This clause shall not apply to casual employees.</w:t>
          </w:r>
        </w:p>
        <w:p w:rsidR="00F005BA" w:rsidRPr="00F94A41" w:rsidRDefault="00F005BA" w:rsidP="00F005BA">
          <w:pPr>
            <w:pStyle w:val="1Subclause"/>
          </w:pPr>
        </w:p>
        <w:p w:rsidR="00F005BA" w:rsidRPr="00F94A41" w:rsidRDefault="00F005BA" w:rsidP="00F005BA">
          <w:pPr>
            <w:pStyle w:val="1Subclause"/>
          </w:pPr>
          <w:r w:rsidRPr="00F94A41">
            <w:t>23.</w:t>
          </w:r>
          <w:r>
            <w:t>10</w:t>
          </w:r>
          <w:r w:rsidRPr="00F94A41">
            <w:tab/>
            <w:t>Cultural Leave</w:t>
          </w:r>
        </w:p>
        <w:p w:rsidR="00F005BA" w:rsidRPr="00F94A41" w:rsidRDefault="00F005BA" w:rsidP="00F005BA">
          <w:pPr>
            <w:pStyle w:val="Indent1"/>
          </w:pPr>
        </w:p>
        <w:p w:rsidR="00F005BA" w:rsidRPr="00F94A41" w:rsidRDefault="00F005BA" w:rsidP="00F005BA">
          <w:pPr>
            <w:pStyle w:val="Indent1"/>
          </w:pPr>
          <w:r w:rsidRPr="00F94A41">
            <w:lastRenderedPageBreak/>
            <w:t xml:space="preserve">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t>
          </w:r>
          <w:r>
            <w:t xml:space="preserve"> </w:t>
          </w:r>
          <w:r w:rsidRPr="00F94A41">
            <w:t xml:space="preserve">Where this involves time away from work arrangements will be made for the employee concerned to take annual leave or accumulated rostered days off for the purpose, if leave is not otherwise provided in the award. </w:t>
          </w:r>
          <w:r>
            <w:t xml:space="preserve"> </w:t>
          </w:r>
          <w:r w:rsidRPr="00F94A41">
            <w:t xml:space="preserve">Alternatively, the employer and the employee concerned may agree to time off without pay. </w:t>
          </w:r>
          <w:r>
            <w:t xml:space="preserve"> </w:t>
          </w:r>
          <w:r w:rsidRPr="00F94A41">
            <w:t>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rsidRPr="00F94A41">
            <w:t>23.1</w:t>
          </w:r>
          <w:r>
            <w:t>1</w:t>
          </w:r>
          <w:r w:rsidRPr="00F94A41">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t>23.11.</w:t>
          </w:r>
          <w:r w:rsidRPr="00F94A41">
            <w:rPr>
              <w:bCs/>
            </w:rPr>
            <w:t>1</w:t>
          </w:r>
          <w:r w:rsidRPr="00F94A41">
            <w:rPr>
              <w:bCs/>
            </w:rPr>
            <w:tab/>
            <w:t>I</w:t>
          </w:r>
          <w:r w:rsidRPr="00F94A41">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w:t>
          </w:r>
          <w:r w:rsidRPr="00F94A41">
            <w:rPr>
              <w:bCs/>
            </w:rPr>
            <w:t>2</w:t>
          </w:r>
          <w:r w:rsidRPr="00F94A41">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w:t>
          </w:r>
          <w:r w:rsidRPr="00F94A41">
            <w:t>3</w:t>
          </w:r>
          <w:r w:rsidRPr="00F94A41">
            <w:tab/>
            <w:t>For the purpose of calculating the additional week’s leave for location specified in subclause 23.1</w:t>
          </w:r>
          <w:r>
            <w:t>1</w:t>
          </w:r>
          <w:r w:rsidRPr="00F94A41">
            <w:t>, the qualifying twelve month period shall begin on the 12</w:t>
          </w:r>
          <w:r w:rsidRPr="00F94A41">
            <w:rPr>
              <w:vertAlign w:val="superscript"/>
            </w:rPr>
            <w:t>th</w:t>
          </w:r>
          <w:r w:rsidRPr="00F94A41">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24.</w:t>
          </w:r>
          <w:r>
            <w:t xml:space="preserve"> - </w:t>
          </w:r>
          <w:r w:rsidRPr="00F94A41">
            <w:t>PUBLIC HOLIDAYS</w:t>
          </w:r>
        </w:p>
        <w:p w:rsidR="00F005BA" w:rsidRPr="00F94A41" w:rsidRDefault="00F005BA" w:rsidP="00F005BA">
          <w:pPr>
            <w:pStyle w:val="1Subclause"/>
          </w:pPr>
        </w:p>
        <w:p w:rsidR="00F005BA" w:rsidRPr="00F94A41" w:rsidRDefault="00F005BA" w:rsidP="00F005BA">
          <w:pPr>
            <w:pStyle w:val="1Subclause"/>
          </w:pPr>
          <w:r w:rsidRPr="00F94A41">
            <w:t>24.1</w:t>
          </w:r>
          <w:r w:rsidRPr="00F94A41">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rsidRPr="00F94A41">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r>
          <w:r w:rsidRPr="00F94A41">
            <w:t>the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r>
          <w:r w:rsidRPr="00F94A41">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rsidRPr="00F94A41">
            <w:t>24.2</w:t>
          </w:r>
          <w:r w:rsidRPr="00F94A41">
            <w:tab/>
            <w:t>Holidays in lieu</w:t>
          </w:r>
        </w:p>
        <w:p w:rsidR="00F005BA" w:rsidRPr="00F94A41" w:rsidRDefault="00F005BA" w:rsidP="00F005BA">
          <w:pPr>
            <w:pStyle w:val="1Subclause"/>
          </w:pPr>
        </w:p>
        <w:p w:rsidR="00F005BA" w:rsidRPr="00F94A41" w:rsidRDefault="00F005BA" w:rsidP="00F005BA">
          <w:pPr>
            <w:pStyle w:val="aparagraphAward"/>
          </w:pPr>
          <w:r>
            <w:t>24.2.1</w:t>
          </w:r>
          <w:r w:rsidRPr="00F94A41">
            <w:tab/>
            <w:t>When Christmas Day is a Saturday or a Sunday, a holiday in lieu thereof shall be observed on 27</w:t>
          </w:r>
          <w:r>
            <w:t> </w:t>
          </w:r>
          <w:r w:rsidRPr="00F94A41">
            <w:t>December.</w:t>
          </w:r>
        </w:p>
        <w:p w:rsidR="00F005BA" w:rsidRPr="00F94A41" w:rsidRDefault="00F005BA" w:rsidP="00F005BA">
          <w:pPr>
            <w:pStyle w:val="aparagraphAward"/>
          </w:pPr>
        </w:p>
        <w:p w:rsidR="00F005BA" w:rsidRPr="00F94A41" w:rsidRDefault="00F005BA" w:rsidP="00F005BA">
          <w:pPr>
            <w:pStyle w:val="aparagraphAward"/>
          </w:pPr>
          <w:r>
            <w:t>24.2.2</w:t>
          </w:r>
          <w:r w:rsidRPr="00F94A41">
            <w:tab/>
            <w:t>When Boxing Day is a Saturday or a Sunday, a holiday in lieu thereof shall be observed on 28</w:t>
          </w:r>
          <w:r>
            <w:t> </w:t>
          </w:r>
          <w:r w:rsidRPr="00F94A41">
            <w:t>December.</w:t>
          </w:r>
        </w:p>
        <w:p w:rsidR="00F005BA" w:rsidRPr="00F94A41" w:rsidRDefault="00F005BA" w:rsidP="00F005BA">
          <w:pPr>
            <w:pStyle w:val="aparagraphAward"/>
          </w:pPr>
        </w:p>
        <w:p w:rsidR="00F005BA" w:rsidRPr="00F94A41" w:rsidRDefault="00F005BA" w:rsidP="00F005BA">
          <w:pPr>
            <w:pStyle w:val="aparagraphAward"/>
          </w:pPr>
          <w:r>
            <w:t>24.2.3</w:t>
          </w:r>
          <w:r w:rsidRPr="00F94A41">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rsidRPr="00F94A41">
            <w:t>24.3</w:t>
          </w:r>
          <w:r w:rsidRPr="00F94A41">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rsidRPr="004211EA">
            <w:t>24.4</w:t>
          </w:r>
          <w:r w:rsidRPr="004211EA">
            <w:tab/>
            <w:t>Substitute days</w:t>
          </w:r>
        </w:p>
        <w:p w:rsidR="00F005BA" w:rsidRPr="00F94A41" w:rsidRDefault="00F005BA" w:rsidP="00F005BA">
          <w:pPr>
            <w:pStyle w:val="aparagraphAward"/>
          </w:pPr>
        </w:p>
        <w:p w:rsidR="00F005BA" w:rsidRPr="00F94A41" w:rsidRDefault="00F005BA" w:rsidP="00F005BA">
          <w:pPr>
            <w:pStyle w:val="aparagraphAward"/>
          </w:pPr>
          <w:r w:rsidRPr="00F94A41">
            <w:t>24.4.1</w:t>
          </w:r>
          <w:r w:rsidRPr="00F94A41">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rsidRPr="00F94A41">
            <w:lastRenderedPageBreak/>
            <w:t>(2)</w:t>
          </w:r>
          <w:r w:rsidRPr="00F94A41">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rsidRPr="00F94A41">
            <w:t>(4)</w:t>
          </w:r>
          <w:r w:rsidRPr="00F94A41">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rsidRPr="00F94A41">
            <w:t>(5)</w:t>
          </w:r>
          <w:r w:rsidRPr="00F94A41">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rsidRPr="00F94A41">
            <w:t>24.4.2</w:t>
          </w:r>
          <w:r w:rsidRPr="00F94A41">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rsidRPr="00F94A41">
            <w:t>24.5</w:t>
          </w:r>
          <w:r w:rsidRPr="00F94A41">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rsidRPr="004211EA">
            <w:t>24.6</w:t>
          </w:r>
          <w:r w:rsidRPr="004211EA">
            <w:tab/>
            <w:t>Public holiday penalty rates</w:t>
          </w:r>
        </w:p>
        <w:p w:rsidR="00F005BA" w:rsidRPr="00F94A41" w:rsidRDefault="00F005BA" w:rsidP="00F005BA">
          <w:pPr>
            <w:pStyle w:val="1Subclause"/>
          </w:pPr>
        </w:p>
        <w:p w:rsidR="00F005BA" w:rsidRPr="00F94A41" w:rsidRDefault="00F005BA" w:rsidP="00F005BA">
          <w:pPr>
            <w:pStyle w:val="aparagraphAward"/>
          </w:pPr>
          <w:r>
            <w:t>24.6.</w:t>
          </w:r>
          <w:r w:rsidRPr="00F94A41">
            <w:t>1</w:t>
          </w:r>
          <w:r>
            <w:tab/>
          </w:r>
          <w:r w:rsidRPr="00F94A41">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r>
          <w:r w:rsidRPr="00F94A41">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rsidRPr="00F94A41">
            <w:t>24.7</w:t>
          </w:r>
          <w:r w:rsidRPr="00F94A41">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rsidRPr="00F94A41">
            <w:t>24.8</w:t>
          </w:r>
          <w:r w:rsidRPr="00F94A41">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rsidRPr="00F94A41">
            <w:t>24.8.1</w:t>
          </w:r>
          <w:r w:rsidRPr="00F94A41">
            <w:tab/>
            <w:t>In lieu of the two additional holidays applicable prior to 29 February 1996 (the day after New Years Day and Easter Tuesday), the following provisions shall apply in recognition of W</w:t>
          </w:r>
          <w:r>
            <w:t xml:space="preserve">estern </w:t>
          </w:r>
          <w:r w:rsidRPr="00F94A41">
            <w:t>A</w:t>
          </w:r>
          <w:r>
            <w:t>ustralia</w:t>
          </w:r>
          <w:r w:rsidRPr="00F94A41">
            <w:t xml:space="preserve">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rsidRPr="00F94A41">
            <w:t>24.8.2</w:t>
          </w:r>
          <w:r w:rsidRPr="00F94A41">
            <w:tab/>
            <w:t>On the 2 January and Easter Tuesday each year an employee shall become entitled to a days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rsidRPr="00F94A41">
            <w:t>24.8.3</w:t>
          </w:r>
          <w:r w:rsidRPr="00F94A41">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25.</w:t>
          </w:r>
          <w:r>
            <w:t xml:space="preserve"> - </w:t>
          </w:r>
          <w:r w:rsidRPr="00F94A41">
            <w:t>SICK LEAVE</w:t>
          </w:r>
        </w:p>
        <w:p w:rsidR="00F005BA" w:rsidRPr="00F94A41" w:rsidRDefault="00F005BA" w:rsidP="00F005BA">
          <w:pPr>
            <w:pStyle w:val="1Subclause"/>
          </w:pPr>
        </w:p>
        <w:p w:rsidR="00F005BA" w:rsidRPr="00F94A41" w:rsidRDefault="00F005BA" w:rsidP="00F005BA">
          <w:pPr>
            <w:pStyle w:val="1Subclause"/>
          </w:pPr>
          <w:r w:rsidRPr="00F94A41">
            <w:lastRenderedPageBreak/>
            <w:t>25.1</w:t>
          </w:r>
          <w:r w:rsidRPr="00F94A41">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rsidRPr="00F94A41">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rsidRPr="00F94A41">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rsidRPr="00F94A41">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t>(1</w:t>
          </w:r>
          <w:r w:rsidRPr="00F94A41">
            <w:t>)</w:t>
          </w:r>
          <w:r w:rsidRPr="00F94A41">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sidRPr="00F94A41">
                  <w:rPr>
                    <w:u w:val="single"/>
                  </w:rPr>
                  <w:t>duration of absence</w:t>
                </w:r>
              </w:p>
            </w:tc>
            <w:tc>
              <w:tcPr>
                <w:tcW w:w="567" w:type="dxa"/>
                <w:vMerge w:val="restart"/>
                <w:vAlign w:val="center"/>
              </w:tcPr>
              <w:p w:rsidR="00F005BA" w:rsidRPr="00F94A41" w:rsidRDefault="00F005BA" w:rsidP="00F005BA">
                <w:pPr>
                  <w:widowControl w:val="0"/>
                  <w:jc w:val="center"/>
                </w:pPr>
                <w:r w:rsidRPr="00F94A41">
                  <w:t>X</w:t>
                </w:r>
              </w:p>
            </w:tc>
            <w:tc>
              <w:tcPr>
                <w:tcW w:w="2381" w:type="dxa"/>
              </w:tcPr>
              <w:p w:rsidR="00F005BA" w:rsidRPr="00F94A41" w:rsidRDefault="00F005BA" w:rsidP="00F005BA">
                <w:pPr>
                  <w:widowControl w:val="0"/>
                  <w:jc w:val="center"/>
                </w:pPr>
                <w:r w:rsidRPr="00F94A41">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rsidRPr="00F94A41">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rsidRPr="00F94A41">
                  <w:t>5</w:t>
                </w:r>
              </w:p>
            </w:tc>
          </w:tr>
        </w:tbl>
        <w:p w:rsidR="00F005BA" w:rsidRPr="00F94A41" w:rsidRDefault="00F005BA" w:rsidP="00F005BA">
          <w:pPr>
            <w:pStyle w:val="isub-paragraphAward"/>
          </w:pPr>
        </w:p>
        <w:p w:rsidR="00F005BA" w:rsidRPr="00F94A41" w:rsidRDefault="00F005BA" w:rsidP="00F005BA">
          <w:pPr>
            <w:pStyle w:val="isub-paragraphAward"/>
          </w:pPr>
          <w:r w:rsidRPr="00F94A41">
            <w:t>(</w:t>
          </w:r>
          <w:r>
            <w:t>2</w:t>
          </w:r>
          <w:r w:rsidRPr="00F94A41">
            <w:t>)</w:t>
          </w:r>
          <w:r w:rsidRPr="00F94A41">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rsidRPr="00F94A41">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rsidRPr="00F94A41">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rsidRPr="00F94A41">
            <w:t>25.2</w:t>
          </w:r>
          <w:r w:rsidRPr="00F94A41">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rsidRPr="00F94A41">
            <w:t>25.3</w:t>
          </w:r>
          <w:r w:rsidRPr="00F94A41">
            <w:tab/>
            <w:t>To be entitled to payment in accordance with this clause the employee shall as soon as reasonably practicable advise the employer of his/her inability to attend for work, the nature of his/her illness or injury and the estimated duration of the absence.</w:t>
          </w:r>
          <w:r>
            <w:t xml:space="preserve">  </w:t>
          </w:r>
          <w:r w:rsidRPr="00F94A41">
            <w:t>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rsidRPr="00F94A41">
            <w:t>25.</w:t>
          </w:r>
          <w:r>
            <w:t>4</w:t>
          </w:r>
          <w:r w:rsidRPr="00F94A41">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rsidRPr="00F94A41">
            <w:tab/>
            <w:t xml:space="preserve">Application for replacement shall be made within seven days of resuming work. </w:t>
          </w:r>
          <w:r>
            <w:t xml:space="preserve"> </w:t>
          </w:r>
          <w:r w:rsidRPr="00F94A41">
            <w:t>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rsidRPr="00F94A41">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rsidRPr="00F94A41">
            <w:tab/>
            <w:t>Where paid sick leave has been granted by the employer in accordance with 25.</w:t>
          </w:r>
          <w:r>
            <w:t>4</w:t>
          </w:r>
          <w:r w:rsidRPr="00F94A41">
            <w:t>, 25.</w:t>
          </w:r>
          <w:r>
            <w:t>4.</w:t>
          </w:r>
          <w:r w:rsidRPr="00F94A41">
            <w:t>1 and 25.</w:t>
          </w:r>
          <w:r>
            <w:t>4.</w:t>
          </w:r>
          <w:r w:rsidRPr="00F94A41">
            <w:t xml:space="preserve">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w:t>
          </w:r>
          <w:r w:rsidRPr="00F94A41">
            <w:lastRenderedPageBreak/>
            <w:t xml:space="preserve">or, if termination occurs before then, be paid for in accordance with the provisions of </w:t>
          </w:r>
          <w:r>
            <w:t>C</w:t>
          </w:r>
          <w:r w:rsidRPr="00F94A41">
            <w:t>lause 23</w:t>
          </w:r>
          <w:r>
            <w:t>.</w:t>
          </w:r>
          <w:r w:rsidRPr="00F94A41">
            <w:t xml:space="preserve"> – A</w:t>
          </w:r>
          <w:r>
            <w:t>nnual</w:t>
          </w:r>
          <w:r w:rsidRPr="00F94A41">
            <w:t xml:space="preserve"> L</w:t>
          </w:r>
          <w:r>
            <w:t>eave</w:t>
          </w:r>
          <w:r w:rsidRPr="00F94A41">
            <w:t>.</w:t>
          </w:r>
        </w:p>
        <w:p w:rsidR="00F005BA" w:rsidRPr="00F94A41" w:rsidRDefault="00F005BA" w:rsidP="00F005BA">
          <w:pPr>
            <w:pStyle w:val="aparagraphAward"/>
          </w:pPr>
        </w:p>
        <w:p w:rsidR="00F005BA" w:rsidRPr="00F94A41" w:rsidRDefault="00F005BA" w:rsidP="00F005BA">
          <w:pPr>
            <w:pStyle w:val="aparagraphAward"/>
          </w:pPr>
          <w:r>
            <w:t>25.4.4</w:t>
          </w:r>
          <w:r w:rsidRPr="00F94A41">
            <w:tab/>
            <w:t xml:space="preserve">Payment for replaced annual leave shall be at the rate of wage applicable at the time the leave is subsequently taken provided that the annual leave loading prescribed in </w:t>
          </w:r>
          <w:r>
            <w:t>C</w:t>
          </w:r>
          <w:r w:rsidRPr="00F94A41">
            <w:t>lause 23</w:t>
          </w:r>
          <w:r>
            <w:t>.</w:t>
          </w:r>
          <w:r w:rsidRPr="00F94A41">
            <w:t xml:space="preserve"> – A</w:t>
          </w:r>
          <w:r>
            <w:t>nnual</w:t>
          </w:r>
          <w:r w:rsidRPr="00F94A41">
            <w:t xml:space="preserve"> L</w:t>
          </w:r>
          <w:r>
            <w:t>eave</w:t>
          </w:r>
          <w:r w:rsidRPr="00F94A41">
            <w:t>,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rsidRPr="00F94A41">
            <w:t>25.</w:t>
          </w:r>
          <w:r>
            <w:t>5</w:t>
          </w:r>
          <w:r w:rsidRPr="00F94A41">
            <w:tab/>
            <w:t xml:space="preserve">The provisions of this clause with respect to payment do not apply to employees who are entitled to payment under any </w:t>
          </w:r>
          <w:r w:rsidRPr="00F94A41">
            <w:rPr>
              <w:i/>
            </w:rPr>
            <w:t>Workers’ Compensation Act</w:t>
          </w:r>
          <w:r w:rsidRPr="00F94A41">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rsidRPr="00F94A41">
            <w:t>25.</w:t>
          </w:r>
          <w:r>
            <w:t>6</w:t>
          </w:r>
          <w:r w:rsidRPr="00F94A41">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rsidRPr="00DE5E82">
            <w:t>25.</w:t>
          </w:r>
          <w:r>
            <w:t>7</w:t>
          </w:r>
          <w:r w:rsidRPr="00DE5E82">
            <w:tab/>
            <w:t>Portability of sick leave</w:t>
          </w:r>
        </w:p>
        <w:p w:rsidR="00F005BA" w:rsidRPr="00F94A41" w:rsidRDefault="00F005BA" w:rsidP="00F005BA">
          <w:pPr>
            <w:pStyle w:val="aparagraphAward"/>
          </w:pPr>
        </w:p>
        <w:p w:rsidR="00F005BA" w:rsidRPr="00F94A41" w:rsidRDefault="00F005BA" w:rsidP="00F005BA">
          <w:pPr>
            <w:pStyle w:val="aparagraphAward"/>
          </w:pPr>
          <w:r w:rsidRPr="00F94A41">
            <w:rPr>
              <w:bCs/>
            </w:rPr>
            <w:t>25.</w:t>
          </w:r>
          <w:r>
            <w:rPr>
              <w:bCs/>
            </w:rPr>
            <w:t>7</w:t>
          </w:r>
          <w:r w:rsidRPr="00F94A41">
            <w:rPr>
              <w:bCs/>
            </w:rPr>
            <w:t>.1</w:t>
          </w:r>
          <w:r w:rsidRPr="00F94A41">
            <w:rPr>
              <w:bCs/>
            </w:rPr>
            <w:tab/>
          </w:r>
          <w:r w:rsidRPr="00F94A41">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sidRPr="00F94A41">
            <w:rPr>
              <w:bCs/>
            </w:rPr>
            <w:t>25.</w:t>
          </w:r>
          <w:r>
            <w:rPr>
              <w:bCs/>
            </w:rPr>
            <w:t>7</w:t>
          </w:r>
          <w:r w:rsidRPr="00F94A41">
            <w:rPr>
              <w:bCs/>
            </w:rPr>
            <w:t>.2</w:t>
          </w:r>
          <w:r w:rsidRPr="00F94A41">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sidRPr="00F94A41">
            <w:rPr>
              <w:bCs/>
            </w:rPr>
            <w:t>(1)</w:t>
          </w:r>
          <w:r w:rsidRPr="00F94A41">
            <w:rPr>
              <w:bCs/>
            </w:rPr>
            <w:tab/>
          </w:r>
          <w:r w:rsidRPr="00F94A41">
            <w:t>the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sidRPr="00F94A41">
            <w:rPr>
              <w:bCs/>
            </w:rPr>
            <w:t>(3)</w:t>
          </w:r>
          <w:r w:rsidRPr="00F94A41">
            <w:tab/>
            <w:t xml:space="preserve">the employee’s service between such employers shall be continuous as defined by the </w:t>
          </w:r>
          <w:r w:rsidRPr="00946840">
            <w:rPr>
              <w:i/>
            </w:rPr>
            <w:t>Local Government (Long Service Leave) Regulations 1977</w:t>
          </w:r>
          <w:r w:rsidRPr="00F94A41">
            <w:t>, as amended from time to time.</w:t>
          </w:r>
        </w:p>
        <w:p w:rsidR="00F005BA" w:rsidRPr="00F94A41" w:rsidRDefault="00F005BA" w:rsidP="00F005BA">
          <w:pPr>
            <w:pStyle w:val="aparagraphAward"/>
          </w:pPr>
        </w:p>
        <w:p w:rsidR="00F005BA" w:rsidRPr="00F94A41" w:rsidRDefault="00F005BA" w:rsidP="00F005BA">
          <w:pPr>
            <w:pStyle w:val="aparagraphAward"/>
          </w:pPr>
          <w:r w:rsidRPr="00F94A41">
            <w:rPr>
              <w:bCs/>
            </w:rPr>
            <w:t>25.</w:t>
          </w:r>
          <w:r>
            <w:rPr>
              <w:bCs/>
            </w:rPr>
            <w:t>7</w:t>
          </w:r>
          <w:r w:rsidRPr="00F94A41">
            <w:rPr>
              <w:bCs/>
            </w:rPr>
            <w:t>.3</w:t>
          </w:r>
          <w:r w:rsidRPr="00F94A41">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sidRPr="00F94A41">
            <w:rPr>
              <w:bCs/>
            </w:rPr>
            <w:t>25.</w:t>
          </w:r>
          <w:r>
            <w:rPr>
              <w:bCs/>
            </w:rPr>
            <w:t>7</w:t>
          </w:r>
          <w:r w:rsidRPr="00F94A41">
            <w:rPr>
              <w:bCs/>
            </w:rPr>
            <w:t>.4</w:t>
          </w:r>
          <w:r w:rsidRPr="00F94A41">
            <w:tab/>
            <w:t>Employer(s) shall be responsible for the payment of all sick leave accrued during an employee’s service with that employer.  Payment for the leave accrued for service by the employee with the former employer, shall be provided to the current employer, as required, once all sick leave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sidRPr="00F94A41">
            <w:rPr>
              <w:bCs/>
            </w:rPr>
            <w:t>25.</w:t>
          </w:r>
          <w:r>
            <w:rPr>
              <w:bCs/>
            </w:rPr>
            <w:t>7</w:t>
          </w:r>
          <w:r w:rsidRPr="00F94A41">
            <w:rPr>
              <w:bCs/>
            </w:rPr>
            <w:t>.5</w:t>
          </w:r>
          <w:r w:rsidRPr="00F94A41">
            <w:tab/>
            <w:t>The right to transfer any accumulated sick leave entitlements specified within this clause shall apply to any employee who leaves the services of an employer after the 12</w:t>
          </w:r>
          <w:r w:rsidRPr="00F94A41">
            <w:rPr>
              <w:vertAlign w:val="superscript"/>
            </w:rPr>
            <w:t>th</w:t>
          </w:r>
          <w:r w:rsidRPr="00F94A41">
            <w:t xml:space="preserve"> August 2003.  Subject to 25.</w:t>
          </w:r>
          <w:r>
            <w:t>7</w:t>
          </w:r>
          <w:r w:rsidRPr="00F94A41">
            <w:t>.2(</w:t>
          </w:r>
          <w:r>
            <w:t>1</w:t>
          </w:r>
          <w:r w:rsidRPr="00F94A41">
            <w:t>),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sidRPr="00F94A41">
            <w:rPr>
              <w:bCs/>
            </w:rPr>
            <w:t>25.</w:t>
          </w:r>
          <w:r>
            <w:rPr>
              <w:bCs/>
            </w:rPr>
            <w:t>7</w:t>
          </w:r>
          <w:r w:rsidRPr="00F94A41">
            <w:rPr>
              <w:bCs/>
            </w:rPr>
            <w:t>.6</w:t>
          </w:r>
          <w:r w:rsidRPr="00F94A41">
            <w:tab/>
            <w:t>The right to transfer accumulated sick leave entitlements from a previous employer does not exist for those employees who have entered into the services of a new employer prior to the 12</w:t>
          </w:r>
          <w:r w:rsidRPr="00F94A41">
            <w:rPr>
              <w:vertAlign w:val="superscript"/>
            </w:rPr>
            <w:t>th</w:t>
          </w:r>
          <w:r w:rsidRPr="00F94A41">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26.</w:t>
          </w:r>
          <w:r>
            <w:t xml:space="preserve"> - </w:t>
          </w:r>
          <w:r w:rsidRPr="00F94A41">
            <w:t>BEREAVEMENT LEAVE</w:t>
          </w:r>
        </w:p>
        <w:p w:rsidR="00F005BA" w:rsidRPr="00F94A41" w:rsidRDefault="00F005BA" w:rsidP="00F005BA">
          <w:pPr>
            <w:pStyle w:val="1Subclause"/>
          </w:pPr>
        </w:p>
        <w:p w:rsidR="00F005BA" w:rsidRPr="00F94A41" w:rsidRDefault="00F005BA" w:rsidP="00F005BA">
          <w:pPr>
            <w:pStyle w:val="1Subclause"/>
          </w:pPr>
          <w:r w:rsidRPr="00F94A41">
            <w:rPr>
              <w:bCs/>
            </w:rPr>
            <w:t>26.1</w:t>
          </w:r>
          <w:r w:rsidRPr="00F94A41">
            <w:rPr>
              <w:bCs/>
            </w:rPr>
            <w:tab/>
          </w:r>
          <w:r w:rsidRPr="00F94A41">
            <w:t xml:space="preserve">The provisions of this clause apply to full-time and part-time employees (on a pro-rata basis) but not to casual employees. </w:t>
          </w:r>
          <w:r>
            <w:t xml:space="preserve"> </w:t>
          </w:r>
          <w:r w:rsidRPr="00F94A41">
            <w:t>The entitlements of casu</w:t>
          </w:r>
          <w:r>
            <w:t>al employees are set out in sub</w:t>
          </w:r>
          <w:r w:rsidRPr="00F94A41">
            <w:t>clause 13.3.</w:t>
          </w:r>
        </w:p>
        <w:p w:rsidR="00F005BA" w:rsidRPr="00F94A41" w:rsidRDefault="00F005BA" w:rsidP="00F005BA">
          <w:pPr>
            <w:pStyle w:val="1Subclause"/>
          </w:pPr>
        </w:p>
        <w:p w:rsidR="00F005BA" w:rsidRPr="00F94A41" w:rsidRDefault="00F005BA" w:rsidP="00F005BA">
          <w:pPr>
            <w:pStyle w:val="1Subclause"/>
          </w:pPr>
          <w:r w:rsidRPr="00F94A41">
            <w:t>26.2</w:t>
          </w:r>
          <w:r w:rsidRPr="00F94A41">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rsidRPr="004C500F">
            <w:t>26.3</w:t>
          </w:r>
          <w:r w:rsidRPr="004C500F">
            <w:tab/>
            <w:t>Paid leave entitlement - death in Australia</w:t>
          </w:r>
        </w:p>
        <w:p w:rsidR="00F005BA" w:rsidRPr="004C500F" w:rsidRDefault="00F005BA" w:rsidP="00F005BA">
          <w:pPr>
            <w:pStyle w:val="Indent1"/>
          </w:pPr>
        </w:p>
        <w:p w:rsidR="00F005BA" w:rsidRPr="00F94A41" w:rsidRDefault="00F005BA" w:rsidP="00F005BA">
          <w:pPr>
            <w:pStyle w:val="Indent1"/>
          </w:pPr>
          <w:r w:rsidRPr="00F94A41">
            <w:lastRenderedPageBreak/>
            <w:t>A full-time</w:t>
          </w:r>
          <w:r w:rsidRPr="00F94A41">
            <w:rPr>
              <w:bCs/>
            </w:rPr>
            <w:t xml:space="preserve"> </w:t>
          </w:r>
          <w:r w:rsidRPr="00F94A41">
            <w:t xml:space="preserve">employee is entitled to two (2) ordinary working days pay on each occasion and on production of evidence (if required by the employer) of the death in Australia of either a member of the employee’s immediate family or household. </w:t>
          </w:r>
          <w:r>
            <w:t xml:space="preserve"> </w:t>
          </w:r>
          <w:r w:rsidRPr="00F94A41">
            <w:t>The definition of immediate family or household member, shall be that set out at 27.1.</w:t>
          </w:r>
          <w:r>
            <w:t>4</w:t>
          </w:r>
          <w:r w:rsidRPr="00F94A41">
            <w:t>(3).</w:t>
          </w:r>
        </w:p>
        <w:p w:rsidR="00F005BA" w:rsidRPr="00F94A41" w:rsidRDefault="00F005BA" w:rsidP="00F005BA">
          <w:pPr>
            <w:pStyle w:val="Indent1"/>
          </w:pPr>
        </w:p>
        <w:p w:rsidR="00F005BA" w:rsidRPr="00F94A41" w:rsidRDefault="00F005BA" w:rsidP="00F005BA">
          <w:pPr>
            <w:pStyle w:val="1Subclause"/>
          </w:pPr>
          <w:r w:rsidRPr="00F94A41">
            <w:t>26.4</w:t>
          </w:r>
          <w:r w:rsidRPr="00F94A41">
            <w:tab/>
            <w:t>Paid leave entitlement - death outside Australia</w:t>
          </w:r>
        </w:p>
        <w:p w:rsidR="00F005BA" w:rsidRPr="00F94A41" w:rsidRDefault="00F005BA" w:rsidP="00F005BA">
          <w:pPr>
            <w:pStyle w:val="1Subclause"/>
          </w:pPr>
        </w:p>
        <w:p w:rsidR="00F005BA" w:rsidRPr="00F94A41" w:rsidRDefault="00F005BA" w:rsidP="00F005BA">
          <w:pPr>
            <w:pStyle w:val="Indent1"/>
          </w:pPr>
          <w:r w:rsidRPr="00F94A41">
            <w:t>A full-time</w:t>
          </w:r>
          <w:r w:rsidRPr="00F94A41">
            <w:rPr>
              <w:bCs/>
            </w:rPr>
            <w:t xml:space="preserve"> </w:t>
          </w:r>
          <w:r w:rsidRPr="00F94A41">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w:t>
          </w:r>
          <w:r>
            <w:t>4</w:t>
          </w:r>
          <w:r w:rsidRPr="00F94A41">
            <w:t>(3).</w:t>
          </w:r>
        </w:p>
        <w:p w:rsidR="00F005BA" w:rsidRPr="00CD4B2D" w:rsidRDefault="00F005BA" w:rsidP="00F005BA">
          <w:pPr>
            <w:pStyle w:val="1Subclause"/>
          </w:pPr>
        </w:p>
        <w:p w:rsidR="00F005BA" w:rsidRPr="00CD4B2D" w:rsidRDefault="00F005BA" w:rsidP="00F005BA">
          <w:pPr>
            <w:pStyle w:val="1Subclause"/>
          </w:pPr>
          <w:r w:rsidRPr="00CD4B2D">
            <w:t>26.5</w:t>
          </w:r>
          <w:r w:rsidRPr="00CD4B2D">
            <w:tab/>
            <w:t>Part time employees</w:t>
          </w:r>
        </w:p>
        <w:p w:rsidR="00F005BA" w:rsidRPr="00CD4B2D" w:rsidRDefault="00F005BA" w:rsidP="00F005BA">
          <w:pPr>
            <w:pStyle w:val="1Subclause"/>
          </w:pPr>
        </w:p>
        <w:p w:rsidR="00F005BA" w:rsidRPr="00F94A41" w:rsidRDefault="00F005BA" w:rsidP="00F005BA">
          <w:pPr>
            <w:pStyle w:val="Indent1"/>
          </w:pPr>
          <w:r w:rsidRPr="00CD4B2D">
            <w:t>A part-time employee is entitled to the same benefit as a full-time employee as expressed at 26.2 and 26.3 excepting that the entitlement shall only apply where the part-time employee would normally be working on the</w:t>
          </w:r>
          <w:r w:rsidRPr="00F94A41">
            <w:t xml:space="preserve"> day(s) of absence on bereavement leave.</w:t>
          </w:r>
        </w:p>
        <w:p w:rsidR="00F005BA" w:rsidRPr="00176305" w:rsidRDefault="00F005BA" w:rsidP="00F005BA">
          <w:pPr>
            <w:pStyle w:val="1Subclause"/>
          </w:pPr>
        </w:p>
        <w:p w:rsidR="00F005BA" w:rsidRPr="00176305" w:rsidRDefault="00F005BA" w:rsidP="00F005BA">
          <w:pPr>
            <w:pStyle w:val="1Subclause"/>
          </w:pPr>
          <w:r w:rsidRPr="00176305">
            <w:t>26.6</w:t>
          </w:r>
          <w:r w:rsidRPr="00176305">
            <w:tab/>
            <w:t>Unpaid bereavement leave</w:t>
          </w:r>
        </w:p>
        <w:p w:rsidR="00F005BA" w:rsidRPr="00176305" w:rsidRDefault="00F005BA" w:rsidP="00F005BA">
          <w:pPr>
            <w:pStyle w:val="1Subclause"/>
          </w:pPr>
        </w:p>
        <w:p w:rsidR="00F005BA" w:rsidRPr="00F94A41" w:rsidRDefault="00F005BA" w:rsidP="00F005BA">
          <w:pPr>
            <w:pStyle w:val="Indent1"/>
          </w:pPr>
          <w:r w:rsidRPr="00F94A41">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27.</w:t>
          </w:r>
          <w:r>
            <w:t xml:space="preserve"> - </w:t>
          </w:r>
          <w:r w:rsidRPr="00F94A41">
            <w:t>FAMILY LEAVE</w:t>
          </w:r>
        </w:p>
        <w:p w:rsidR="00F005BA" w:rsidRPr="00176305" w:rsidRDefault="00F005BA" w:rsidP="00F005BA">
          <w:pPr>
            <w:pStyle w:val="1Subclause"/>
          </w:pPr>
        </w:p>
        <w:p w:rsidR="00F005BA" w:rsidRPr="00176305" w:rsidRDefault="00F005BA" w:rsidP="00F005BA">
          <w:pPr>
            <w:pStyle w:val="1Subclause"/>
          </w:pPr>
          <w:r w:rsidRPr="00176305">
            <w:t>27.1</w:t>
          </w:r>
          <w:r w:rsidRPr="00176305">
            <w:tab/>
            <w:t>Sick leave</w:t>
          </w:r>
        </w:p>
        <w:p w:rsidR="00F005BA" w:rsidRPr="00176305" w:rsidRDefault="00F005BA" w:rsidP="00F005BA">
          <w:pPr>
            <w:pStyle w:val="aparagraphAward"/>
          </w:pPr>
        </w:p>
        <w:p w:rsidR="00F005BA" w:rsidRPr="00F94A41" w:rsidRDefault="00F005BA" w:rsidP="00F005BA">
          <w:pPr>
            <w:pStyle w:val="aparagraphAward"/>
          </w:pPr>
          <w:r w:rsidRPr="00F94A41">
            <w:rPr>
              <w:bCs/>
            </w:rPr>
            <w:t>27.1.1</w:t>
          </w:r>
          <w:r w:rsidRPr="00F94A41">
            <w:rPr>
              <w:bCs/>
            </w:rPr>
            <w:tab/>
          </w:r>
          <w:r w:rsidRPr="00F94A41">
            <w:t xml:space="preserve">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w:t>
          </w:r>
          <w:r>
            <w:t xml:space="preserve"> </w:t>
          </w:r>
          <w:r w:rsidRPr="00F94A41">
            <w:t>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rsidRPr="00F94A41">
            <w:t>27.1.</w:t>
          </w:r>
          <w:r>
            <w:t>2</w:t>
          </w:r>
          <w:r w:rsidRPr="00F94A41">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rsidRPr="00F94A41">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rsidRPr="00F94A41">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the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the person being either:</w:t>
          </w:r>
        </w:p>
        <w:p w:rsidR="00F005BA" w:rsidRPr="00F94A41" w:rsidRDefault="00F005BA" w:rsidP="00F005BA">
          <w:pPr>
            <w:pStyle w:val="isub-paragraphAward"/>
          </w:pPr>
        </w:p>
        <w:p w:rsidR="00F005BA" w:rsidRPr="00F94A41" w:rsidRDefault="00F005BA" w:rsidP="00F005BA">
          <w:pPr>
            <w:pStyle w:val="aaplacitumAward"/>
          </w:pPr>
          <w:r w:rsidRPr="00F94A41">
            <w:t>(a)</w:t>
          </w:r>
          <w:r w:rsidRPr="00F94A41">
            <w:tab/>
            <w:t>a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a member of the employee’s household.</w:t>
          </w:r>
        </w:p>
        <w:p w:rsidR="00F005BA" w:rsidRPr="00F94A41" w:rsidRDefault="00F005BA" w:rsidP="00F005BA">
          <w:pPr>
            <w:pStyle w:val="aaplacitumAward"/>
          </w:pPr>
        </w:p>
        <w:p w:rsidR="00F005BA" w:rsidRPr="00F94A41" w:rsidRDefault="00F005BA" w:rsidP="00F005BA">
          <w:pPr>
            <w:pStyle w:val="isub-paragraphAward"/>
          </w:pPr>
          <w:r w:rsidRPr="00F94A41">
            <w:t>(3)</w:t>
          </w:r>
          <w:r w:rsidRPr="00F94A41">
            <w:tab/>
            <w:t>the term immediate family includes:</w:t>
          </w:r>
        </w:p>
        <w:p w:rsidR="00F005BA" w:rsidRPr="00F94A41" w:rsidRDefault="00F005BA" w:rsidP="00F005BA">
          <w:pPr>
            <w:pStyle w:val="isub-paragraphAward"/>
          </w:pPr>
        </w:p>
        <w:p w:rsidR="00F005BA" w:rsidRPr="00F94A41" w:rsidRDefault="00F005BA" w:rsidP="00F005BA">
          <w:pPr>
            <w:pStyle w:val="aaplacitumAward"/>
          </w:pPr>
          <w:r w:rsidRPr="00F94A41">
            <w:t>(a)</w:t>
          </w:r>
          <w:r w:rsidRPr="00F94A41">
            <w:tab/>
            <w:t>a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a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rsidRPr="00F94A41">
            <w:t>27.1.</w:t>
          </w:r>
          <w:r>
            <w:t>5</w:t>
          </w:r>
          <w:r w:rsidRPr="00F94A41">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rsidRPr="00F94A41">
            <w:t>27.2</w:t>
          </w:r>
          <w:r w:rsidRPr="00F94A41">
            <w:tab/>
            <w:t>Unpaid carer’s leave</w:t>
          </w:r>
        </w:p>
        <w:p w:rsidR="00F005BA" w:rsidRPr="00F94A41" w:rsidRDefault="00F005BA" w:rsidP="00F005BA">
          <w:pPr>
            <w:pStyle w:val="BodyTextAward"/>
          </w:pPr>
        </w:p>
        <w:p w:rsidR="00F005BA" w:rsidRPr="00F94A41" w:rsidRDefault="00F005BA" w:rsidP="00F005BA">
          <w:pPr>
            <w:pStyle w:val="Indent1"/>
          </w:pPr>
          <w:r w:rsidRPr="00F94A41">
            <w:t>Where an employee has exhausted all accumulated leave entitlements, the employee is entitled to take unpaid family leave to care for members of their immediate family or household who are sick and require care and support or who require care due to an unexpected emergency.</w:t>
          </w:r>
          <w:r>
            <w:t xml:space="preserve"> </w:t>
          </w:r>
          <w:r w:rsidRPr="00F94A41">
            <w:t xml:space="preserve"> The employer and employee shall agree on the quantum of unpaid leave to be taken. In the absence of agreement the employee is entitled to take up to two days per occasion provided that the requirements of 27.1.</w:t>
          </w:r>
          <w:r>
            <w:t>5</w:t>
          </w:r>
          <w:r w:rsidRPr="00F94A41">
            <w:t xml:space="preserve"> are met.</w:t>
          </w:r>
        </w:p>
        <w:p w:rsidR="00F005BA" w:rsidRPr="00F94A41" w:rsidRDefault="00F005BA" w:rsidP="00F005BA">
          <w:pPr>
            <w:pStyle w:val="BodyTextAward"/>
          </w:pPr>
        </w:p>
        <w:p w:rsidR="00F005BA" w:rsidRPr="00F94A41" w:rsidRDefault="00F005BA" w:rsidP="00F005BA">
          <w:pPr>
            <w:pStyle w:val="1Subclause"/>
          </w:pPr>
          <w:r w:rsidRPr="00F94A41">
            <w:t>27.3</w:t>
          </w:r>
          <w:r w:rsidRPr="00F94A41">
            <w:tab/>
            <w:t>Annual leave</w:t>
          </w:r>
        </w:p>
        <w:p w:rsidR="00F005BA" w:rsidRPr="00F94A41" w:rsidRDefault="00F005BA" w:rsidP="00F005BA">
          <w:pPr>
            <w:pStyle w:val="BodyTextAward"/>
          </w:pPr>
        </w:p>
        <w:p w:rsidR="00F005BA" w:rsidRPr="00F94A41" w:rsidRDefault="00F005BA" w:rsidP="00F005BA">
          <w:pPr>
            <w:pStyle w:val="aparagraphAward"/>
          </w:pPr>
          <w:r w:rsidRPr="00F94A41">
            <w:t>27.3.1</w:t>
          </w:r>
          <w:r w:rsidRPr="00F94A41">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rsidRPr="00F94A41">
            <w:t>27.3.2</w:t>
          </w:r>
          <w:r w:rsidRPr="00F94A41">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rsidRPr="00F94A41">
            <w:t>27.3.3</w:t>
          </w:r>
          <w:r w:rsidRPr="00F94A41">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rsidRPr="00F94A41">
            <w:t>27.4</w:t>
          </w:r>
          <w:r w:rsidRPr="00F94A41">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rsidRPr="00F94A41">
            <w:t>27.4.1</w:t>
          </w:r>
          <w:r w:rsidRPr="00F94A41">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rsidRPr="00F94A41">
            <w:t>27.4.2</w:t>
          </w:r>
          <w:r w:rsidRPr="00F94A41">
            <w:tab/>
            <w:t>Overtime taken as time off during ordinary time hours shall be taken at the ordinary time rate, that is an hour for each hour worked.</w:t>
          </w:r>
        </w:p>
        <w:p w:rsidR="00F005BA" w:rsidRPr="00F94A41" w:rsidRDefault="00F005BA" w:rsidP="00F005BA">
          <w:pPr>
            <w:pStyle w:val="aparagraphAward"/>
          </w:pPr>
        </w:p>
        <w:p w:rsidR="00F005BA" w:rsidRPr="00F94A41" w:rsidRDefault="00F005BA" w:rsidP="00F005BA">
          <w:pPr>
            <w:pStyle w:val="aparagraphAward"/>
          </w:pPr>
          <w:r w:rsidRPr="00F94A41">
            <w:t>27.4.3</w:t>
          </w:r>
          <w:r w:rsidRPr="00F94A41">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rsidRPr="00F94A41">
            <w:t>27.5</w:t>
          </w:r>
          <w:r w:rsidRPr="00F94A41">
            <w:tab/>
            <w:t>Make-up time</w:t>
          </w:r>
        </w:p>
        <w:p w:rsidR="00F005BA" w:rsidRPr="00F94A41" w:rsidRDefault="00F005BA" w:rsidP="00F005BA">
          <w:pPr>
            <w:pStyle w:val="aparagraphAward"/>
          </w:pPr>
        </w:p>
        <w:p w:rsidR="00F005BA" w:rsidRPr="00F94A41" w:rsidRDefault="00F005BA" w:rsidP="00F005BA">
          <w:pPr>
            <w:pStyle w:val="aparagraphAward"/>
          </w:pPr>
          <w:r w:rsidRPr="00F94A41">
            <w:t>27.5.1</w:t>
          </w:r>
          <w:r w:rsidRPr="00F94A41">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rsidRPr="00F94A41">
            <w:t>27.5.2</w:t>
          </w:r>
          <w:r w:rsidRPr="00F94A41">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rsidRPr="00F94A41">
            <w:t>27.6</w:t>
          </w:r>
          <w:r w:rsidRPr="00F94A41">
            <w:tab/>
            <w:t>Dispute settlement procedure</w:t>
          </w:r>
        </w:p>
        <w:p w:rsidR="00F005BA" w:rsidRPr="00F94A41" w:rsidRDefault="00F005BA" w:rsidP="00F005BA">
          <w:pPr>
            <w:pStyle w:val="BodyTextAward"/>
          </w:pPr>
        </w:p>
        <w:p w:rsidR="00F005BA" w:rsidRPr="00F94A41" w:rsidRDefault="00F005BA" w:rsidP="00F005BA">
          <w:pPr>
            <w:pStyle w:val="Indent1"/>
          </w:pPr>
          <w:r w:rsidRPr="00F94A41">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r>
          <w:r w:rsidRPr="00F94A41">
            <w:t>Additional paid leave</w:t>
          </w:r>
        </w:p>
        <w:p w:rsidR="00F005BA" w:rsidRPr="00F94A41" w:rsidRDefault="00F005BA" w:rsidP="00F005BA">
          <w:pPr>
            <w:pStyle w:val="BodyTextAward"/>
          </w:pPr>
        </w:p>
        <w:p w:rsidR="00F005BA" w:rsidRPr="00F94A41" w:rsidRDefault="00F005BA" w:rsidP="00F005BA">
          <w:pPr>
            <w:pStyle w:val="Indent1"/>
          </w:pPr>
          <w:r w:rsidRPr="00F94A41">
            <w:lastRenderedPageBreak/>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28.</w:t>
          </w:r>
          <w:r>
            <w:t xml:space="preserve"> - </w:t>
          </w:r>
          <w:r w:rsidRPr="00F94A41">
            <w:t>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sidRPr="00F94A41">
            <w:rPr>
              <w:bCs/>
            </w:rPr>
            <w:t>28.1.1</w:t>
          </w:r>
          <w:r w:rsidRPr="00F94A41">
            <w:rPr>
              <w:bCs/>
            </w:rPr>
            <w:tab/>
          </w:r>
          <w:r w:rsidRPr="00F94A41">
            <w:t xml:space="preserve">For the purpose of this clause </w:t>
          </w:r>
          <w:r w:rsidRPr="00F94A41">
            <w:rPr>
              <w:bCs/>
            </w:rPr>
            <w:t>child</w:t>
          </w:r>
          <w:r w:rsidRPr="00F94A41">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sidRPr="00F94A41">
            <w:rPr>
              <w:bCs/>
            </w:rPr>
            <w:t>28.1.2</w:t>
          </w:r>
          <w:r w:rsidRPr="00F94A41">
            <w:rPr>
              <w:bCs/>
            </w:rPr>
            <w:tab/>
          </w:r>
          <w:r w:rsidRPr="00F94A41">
            <w:t xml:space="preserve">Subject to 28.1.3, in this clause, </w:t>
          </w:r>
          <w:r w:rsidRPr="00F94A41">
            <w:rPr>
              <w:bCs/>
            </w:rPr>
            <w:t xml:space="preserve">spouse </w:t>
          </w:r>
          <w:r w:rsidRPr="00F94A41">
            <w:t>includes a de facto or former spouse.</w:t>
          </w:r>
        </w:p>
        <w:p w:rsidR="00F005BA" w:rsidRPr="00F94A41" w:rsidRDefault="00F005BA" w:rsidP="00F005BA">
          <w:pPr>
            <w:pStyle w:val="aparagraphAward"/>
          </w:pPr>
        </w:p>
        <w:p w:rsidR="00F005BA" w:rsidRPr="00F94A41" w:rsidRDefault="00F005BA" w:rsidP="00F005BA">
          <w:pPr>
            <w:pStyle w:val="aparagraphAward"/>
          </w:pPr>
          <w:r w:rsidRPr="00F94A41">
            <w:rPr>
              <w:bCs/>
            </w:rPr>
            <w:t>28.1.3</w:t>
          </w:r>
          <w:r w:rsidRPr="00F94A41">
            <w:rPr>
              <w:bCs/>
            </w:rPr>
            <w:tab/>
          </w:r>
          <w:r w:rsidRPr="00F94A41">
            <w:t xml:space="preserve">In relation to 28.8, </w:t>
          </w:r>
          <w:r w:rsidRPr="00F94A41">
            <w:rPr>
              <w:bCs/>
            </w:rPr>
            <w:t>spouse</w:t>
          </w:r>
          <w:r w:rsidRPr="00F94A41">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rsidRPr="00F94A41">
            <w:t>28.1.4</w:t>
          </w:r>
          <w:r w:rsidRPr="00F94A41">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employed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who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rsidRPr="00F94A41">
            <w:t>28.1.5</w:t>
          </w:r>
          <w:r w:rsidRPr="00F94A41">
            <w:tab/>
            <w:t>For the purposes of this clause, ‘continuous service’ is work for an employer on a regular and systematic basis (including any period of authorised leave or absence).</w:t>
          </w:r>
        </w:p>
        <w:p w:rsidR="00F005BA" w:rsidRPr="00F94A41" w:rsidRDefault="00F005BA" w:rsidP="00F005BA">
          <w:pPr>
            <w:pStyle w:val="aparagraphAward"/>
          </w:pPr>
        </w:p>
        <w:p w:rsidR="00F005BA" w:rsidRPr="00F94A41" w:rsidRDefault="00F005BA" w:rsidP="00F005BA">
          <w:pPr>
            <w:pStyle w:val="1Subclause"/>
          </w:pPr>
          <w:r w:rsidRPr="00F94A41">
            <w:t>28.2</w:t>
          </w:r>
          <w:r w:rsidRPr="00F94A41">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r>
          <w:r w:rsidRPr="00F94A41">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sidRPr="00F94A41">
            <w:rPr>
              <w:bCs/>
            </w:rPr>
            <w:t>28.2.2</w:t>
          </w:r>
          <w:r w:rsidRPr="00F94A41">
            <w:rPr>
              <w:bCs/>
            </w:rPr>
            <w:tab/>
          </w:r>
          <w:r w:rsidRPr="00F94A41">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for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for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rsidRPr="00F94A41">
            <w:t>28.2.3</w:t>
          </w:r>
          <w:r w:rsidRPr="00F94A41">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rsidRPr="00F94A41">
            <w:t>28.2.4</w:t>
          </w:r>
          <w:r w:rsidRPr="00F94A41">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the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the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rsidRPr="00F94A41">
            <w:t>28.2.5</w:t>
          </w:r>
          <w:r w:rsidRPr="00F94A41">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rsidRPr="00F94A41">
            <w:t>28.2.6</w:t>
          </w:r>
          <w:r w:rsidRPr="00F94A41">
            <w:tab/>
            <w:t>Right to Request</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rsidRPr="00F94A41">
            <w:t>(a)</w:t>
          </w:r>
          <w:r w:rsidRPr="00F94A41">
            <w:tab/>
            <w:t>to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to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to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r w:rsidRPr="00F94A41">
            <w:t>to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rsidRPr="00F94A41">
            <w:t>(2)</w:t>
          </w:r>
          <w:r w:rsidRPr="00F94A41">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rsidRPr="00F94A41">
            <w:t>28.3</w:t>
          </w:r>
          <w:r w:rsidRPr="00F94A41">
            <w:tab/>
            <w:t>Maternity leave</w:t>
          </w:r>
        </w:p>
        <w:p w:rsidR="00F005BA" w:rsidRPr="00F94A41" w:rsidRDefault="00F005BA" w:rsidP="00F005BA">
          <w:pPr>
            <w:pStyle w:val="aparagraphAward"/>
          </w:pPr>
        </w:p>
        <w:p w:rsidR="00F005BA" w:rsidRPr="00F94A41" w:rsidRDefault="00F005BA" w:rsidP="00F005BA">
          <w:pPr>
            <w:pStyle w:val="aparagraphAward"/>
          </w:pPr>
          <w:r w:rsidRPr="00F94A41">
            <w:t>28.3.1</w:t>
          </w:r>
          <w:r w:rsidRPr="00F94A41">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rsidRPr="00F94A41">
            <w:t>(1)</w:t>
          </w:r>
          <w:r w:rsidRPr="00F94A41">
            <w:tab/>
            <w:t>of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of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rsidRPr="00F94A41">
            <w:t>28.3.2</w:t>
          </w:r>
          <w:r w:rsidRPr="00F94A41">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rsidRPr="00F94A41">
            <w:t>28.3.3</w:t>
          </w:r>
          <w:r w:rsidRPr="00F94A41">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rsidRPr="00F94A41">
            <w:t>28.3.4</w:t>
          </w:r>
          <w:r w:rsidRPr="00F94A41">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rsidRPr="00F94A41">
            <w:t>28.3.5</w:t>
          </w:r>
          <w:r w:rsidRPr="00F94A41">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rsidRPr="00187C9B">
            <w:t>28.3.6</w:t>
          </w:r>
          <w:r w:rsidRPr="00187C9B">
            <w:tab/>
            <w:t>Special maternity leave</w:t>
          </w:r>
        </w:p>
        <w:p w:rsidR="00F005BA" w:rsidRPr="00187C9B" w:rsidRDefault="00F005BA" w:rsidP="00F005BA">
          <w:pPr>
            <w:pStyle w:val="aparagraphAward"/>
          </w:pPr>
        </w:p>
        <w:p w:rsidR="00F005BA" w:rsidRPr="00F94A41" w:rsidRDefault="00F005BA" w:rsidP="00F005BA">
          <w:pPr>
            <w:pStyle w:val="isub-paragraphAward"/>
          </w:pPr>
          <w:r w:rsidRPr="00F94A41">
            <w:t>(1)</w:t>
          </w:r>
          <w:r w:rsidRPr="00F94A41">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rsidRPr="00F94A41">
            <w:lastRenderedPageBreak/>
            <w:t>(2)</w:t>
          </w:r>
          <w:r w:rsidRPr="00F94A41">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rsidRPr="00F94A41">
            <w:t>28.3.7</w:t>
          </w:r>
          <w:r w:rsidRPr="00F94A41">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rsidRPr="00F94A41">
            <w:t>28.3.8</w:t>
          </w:r>
          <w:r w:rsidRPr="00F94A41">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rsidRPr="00F94A41">
            <w:t>28.4</w:t>
          </w:r>
          <w:r w:rsidRPr="00F94A41">
            <w:tab/>
            <w:t>Paternity leave</w:t>
          </w:r>
        </w:p>
        <w:p w:rsidR="00F005BA" w:rsidRPr="00F94A41" w:rsidRDefault="00F005BA" w:rsidP="00F005BA">
          <w:pPr>
            <w:pStyle w:val="aparagraphAward"/>
          </w:pPr>
        </w:p>
        <w:p w:rsidR="00F005BA" w:rsidRPr="00F94A41" w:rsidRDefault="00F005BA" w:rsidP="00F005BA">
          <w:pPr>
            <w:pStyle w:val="aparagraphAward"/>
          </w:pPr>
          <w:r w:rsidRPr="00F94A41">
            <w:t>28.4.1</w:t>
          </w:r>
          <w:r w:rsidRPr="00F94A41">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written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rsidRPr="00F94A41">
            <w:t>(3)</w:t>
          </w:r>
          <w:r w:rsidRPr="00F94A41">
            <w:tab/>
            <w:t>a statutory declaration stating:</w:t>
          </w:r>
        </w:p>
        <w:p w:rsidR="00F005BA" w:rsidRPr="00F94A41" w:rsidRDefault="00F005BA" w:rsidP="00F005BA">
          <w:pPr>
            <w:pStyle w:val="isub-paragraphAward"/>
          </w:pPr>
        </w:p>
        <w:p w:rsidR="00F005BA" w:rsidRPr="00F94A41" w:rsidRDefault="00F005BA" w:rsidP="00F005BA">
          <w:pPr>
            <w:pStyle w:val="aaplacitumAward"/>
          </w:pPr>
          <w:r w:rsidRPr="00F94A41">
            <w:t>(a)</w:t>
          </w:r>
          <w:r w:rsidRPr="00F94A41">
            <w:tab/>
            <w:t>he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rsidRPr="00F94A41">
            <w:t>(b)</w:t>
          </w:r>
          <w:r w:rsidRPr="00F94A41">
            <w:tab/>
            <w:t>particulars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rsidRPr="00F94A41">
            <w:t>(c)</w:t>
          </w:r>
          <w:r w:rsidRPr="00F94A41">
            <w:tab/>
            <w:t>that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rsidRPr="00F94A41">
            <w:t>28.4.2</w:t>
          </w:r>
          <w:r w:rsidRPr="00F94A41">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rsidRPr="00F94A41">
            <w:t>28.5</w:t>
          </w:r>
          <w:r w:rsidRPr="00F94A41">
            <w:tab/>
            <w:t>Adoption leave</w:t>
          </w:r>
        </w:p>
        <w:p w:rsidR="00F005BA" w:rsidRPr="00F94A41" w:rsidRDefault="00F005BA" w:rsidP="00F005BA">
          <w:pPr>
            <w:pStyle w:val="aparagraphAward"/>
          </w:pPr>
        </w:p>
        <w:p w:rsidR="00F005BA" w:rsidRPr="00F94A41" w:rsidRDefault="00F005BA" w:rsidP="00F005BA">
          <w:pPr>
            <w:pStyle w:val="aparagraphAward"/>
          </w:pPr>
          <w:r w:rsidRPr="00F94A41">
            <w:t>28.5.1</w:t>
          </w:r>
          <w:r w:rsidRPr="00F94A41">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rsidRPr="00F94A41">
            <w:t>28.5.2</w:t>
          </w:r>
          <w:r w:rsidRPr="00F94A41">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the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particulars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rsidRPr="00F94A41">
            <w:lastRenderedPageBreak/>
            <w:t>(3)</w:t>
          </w:r>
          <w:r w:rsidRPr="00F94A41">
            <w:tab/>
            <w:t>that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rsidRPr="00F94A41">
            <w:t>28.5.3</w:t>
          </w:r>
          <w:r w:rsidRPr="00F94A41">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rsidRPr="00F94A41">
            <w:t>28.5.4</w:t>
          </w:r>
          <w:r w:rsidRPr="00F94A41">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rsidRPr="00F94A41">
            <w:t>28.5.5</w:t>
          </w:r>
          <w:r w:rsidRPr="00F94A41">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rsidRPr="00F94A41">
            <w:t>28.5.6</w:t>
          </w:r>
          <w:r w:rsidRPr="00F94A41">
            <w:tab/>
            <w:t xml:space="preserve">An employee seeking to adopt a child is entitled to unpaid leave for the purpose of attending any compulsory interviews or examinations as are necessary as part of the adoption procedure. </w:t>
          </w:r>
          <w:r>
            <w:t xml:space="preserve"> </w:t>
          </w:r>
          <w:r w:rsidRPr="00F94A41">
            <w:t xml:space="preserve">The employee and the employer should agree on the length of the unpaid leave. </w:t>
          </w:r>
          <w:r>
            <w:t xml:space="preserve"> </w:t>
          </w:r>
          <w:r w:rsidRPr="00F94A41">
            <w:t xml:space="preserve">Where agreement cannot be reached, the employee is entitled to take up to two days unpaid leave. </w:t>
          </w:r>
          <w:r>
            <w:t xml:space="preserve"> </w:t>
          </w:r>
          <w:r w:rsidRPr="00F94A41">
            <w:t>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rsidRPr="00F94A41">
            <w:t>28.5.7</w:t>
          </w:r>
          <w:r w:rsidRPr="00F94A41">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rsidRPr="00F94A41">
            <w:t>28.6</w:t>
          </w:r>
          <w:r w:rsidRPr="00F94A41">
            <w:tab/>
            <w:t>Variation of period of parental leave</w:t>
          </w:r>
        </w:p>
        <w:p w:rsidR="00F005BA" w:rsidRPr="00F94A41" w:rsidRDefault="00F005BA" w:rsidP="00F005BA">
          <w:pPr>
            <w:pStyle w:val="BodyTextAward"/>
          </w:pPr>
        </w:p>
        <w:p w:rsidR="00F005BA" w:rsidRPr="00F94A41" w:rsidRDefault="00F005BA" w:rsidP="00F005BA">
          <w:pPr>
            <w:pStyle w:val="Indent1"/>
          </w:pPr>
          <w:r w:rsidRPr="00F94A41">
            <w:t xml:space="preserve">Unless agreed otherwise between the employer and employee, an employee may apply to their employer to change the period of parental leave on one occasion. </w:t>
          </w:r>
          <w:r>
            <w:t xml:space="preserve"> </w:t>
          </w:r>
          <w:r w:rsidRPr="00F94A41">
            <w:t>Any such change to be notified at least four weeks prior to the commencement of the changed arrangements.</w:t>
          </w:r>
        </w:p>
        <w:p w:rsidR="00F005BA" w:rsidRPr="00F94A41" w:rsidRDefault="00F005BA" w:rsidP="00F005BA">
          <w:pPr>
            <w:pStyle w:val="BodyTextAward"/>
          </w:pPr>
        </w:p>
        <w:p w:rsidR="00F005BA" w:rsidRPr="00F94A41" w:rsidRDefault="00F005BA" w:rsidP="00F005BA">
          <w:pPr>
            <w:pStyle w:val="1Subclause"/>
          </w:pPr>
          <w:r w:rsidRPr="00F94A41">
            <w:t>28.7</w:t>
          </w:r>
          <w:r w:rsidRPr="00F94A41">
            <w:tab/>
            <w:t>Parental leave and other entitlements</w:t>
          </w:r>
        </w:p>
        <w:p w:rsidR="00F005BA" w:rsidRPr="00F94A41" w:rsidRDefault="00F005BA" w:rsidP="00F005BA">
          <w:pPr>
            <w:pStyle w:val="BodyTextAward"/>
          </w:pPr>
        </w:p>
        <w:p w:rsidR="00F005BA" w:rsidRPr="00F94A41" w:rsidRDefault="00F005BA" w:rsidP="00F005BA">
          <w:pPr>
            <w:pStyle w:val="Indent1"/>
          </w:pPr>
          <w:r w:rsidRPr="00F94A41">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rsidRPr="00F94A41">
            <w:t>28.8</w:t>
          </w:r>
          <w:r w:rsidRPr="00F94A41">
            <w:tab/>
            <w:t>Transfer to a safe job</w:t>
          </w:r>
        </w:p>
        <w:p w:rsidR="00F005BA" w:rsidRPr="00F94A41" w:rsidRDefault="00F005BA" w:rsidP="00F005BA">
          <w:pPr>
            <w:pStyle w:val="BodyTextAward"/>
          </w:pPr>
        </w:p>
        <w:p w:rsidR="00F005BA" w:rsidRPr="00F94A41" w:rsidRDefault="00F005BA" w:rsidP="00F005BA">
          <w:pPr>
            <w:pStyle w:val="aparagraphAward"/>
          </w:pPr>
          <w:r w:rsidRPr="00F94A41">
            <w:t>28.8.1</w:t>
          </w:r>
          <w:r w:rsidRPr="00F94A41">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rsidRPr="00F94A41">
            <w:t>28.8.2</w:t>
          </w:r>
          <w:r w:rsidRPr="00F94A41">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rsidRPr="00F94A41">
            <w:t>28.9</w:t>
          </w:r>
          <w:r w:rsidRPr="00F94A41">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rsidRPr="00F94A41">
            <w:t>28.9.1</w:t>
          </w:r>
          <w:r w:rsidRPr="00F94A41">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rsidRPr="00F94A41">
            <w:t>28.9.2</w:t>
          </w:r>
          <w:r w:rsidRPr="00F94A41">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rsidRPr="00F94A41">
            <w:lastRenderedPageBreak/>
            <w:t>28.9.3</w:t>
          </w:r>
          <w:r w:rsidRPr="00F94A41">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rsidRPr="00F94A41">
            <w:t>28.10</w:t>
          </w:r>
          <w:r w:rsidRPr="00F94A41">
            <w:tab/>
            <w:t>Replacement employees</w:t>
          </w:r>
        </w:p>
        <w:p w:rsidR="00F005BA" w:rsidRPr="00F94A41" w:rsidRDefault="00F005BA" w:rsidP="00F005BA">
          <w:pPr>
            <w:pStyle w:val="aparagraphAward"/>
          </w:pPr>
        </w:p>
        <w:p w:rsidR="00F005BA" w:rsidRPr="00F94A41" w:rsidRDefault="00F005BA" w:rsidP="00F005BA">
          <w:pPr>
            <w:pStyle w:val="aparagraphAward"/>
          </w:pPr>
          <w:r w:rsidRPr="00F94A41">
            <w:t>28.10.1</w:t>
          </w:r>
          <w:r w:rsidRPr="00F94A41">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rsidRPr="00F94A41">
            <w:t>28.10.2</w:t>
          </w:r>
          <w:r w:rsidRPr="00F94A41">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rsidRPr="00F94A41">
            <w:t>28.11</w:t>
          </w:r>
          <w:r w:rsidRPr="00F94A41">
            <w:tab/>
            <w:t>Communication during parental leave</w:t>
          </w:r>
        </w:p>
        <w:p w:rsidR="00F005BA" w:rsidRPr="00F94A41" w:rsidRDefault="00F005BA" w:rsidP="00F005BA">
          <w:pPr>
            <w:pStyle w:val="aparagraphAward"/>
          </w:pPr>
        </w:p>
        <w:p w:rsidR="00F005BA" w:rsidRPr="00F94A41" w:rsidRDefault="00F005BA" w:rsidP="00F005BA">
          <w:pPr>
            <w:pStyle w:val="aparagraphAward"/>
          </w:pPr>
          <w:r w:rsidRPr="00F94A41">
            <w:t>28.11.1</w:t>
          </w:r>
          <w:r w:rsidRPr="00F94A41">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sidRPr="00F94A41">
            <w:rPr>
              <w:bCs/>
            </w:rPr>
            <w:t>(1)</w:t>
          </w:r>
          <w:r w:rsidRPr="00F94A41">
            <w:rPr>
              <w:bCs/>
            </w:rPr>
            <w:tab/>
          </w:r>
          <w:r w:rsidRPr="00F94A41">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sidRPr="00F94A41">
            <w:rPr>
              <w:bCs/>
            </w:rPr>
            <w:t>(2)</w:t>
          </w:r>
          <w:r w:rsidRPr="00F94A41">
            <w:rPr>
              <w:bCs/>
            </w:rPr>
            <w:tab/>
          </w:r>
          <w:r w:rsidRPr="00F94A41">
            <w:t>provide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sidRPr="00F94A41">
            <w:rPr>
              <w:bCs/>
            </w:rPr>
            <w:t>28.11.2</w:t>
          </w:r>
          <w:r w:rsidRPr="00F94A41">
            <w:rPr>
              <w:bCs/>
            </w:rPr>
            <w:tab/>
          </w:r>
          <w:r w:rsidRPr="00F94A41">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sidRPr="00F94A41">
            <w:rPr>
              <w:bCs/>
            </w:rPr>
            <w:t>28.11.3</w:t>
          </w:r>
          <w:r w:rsidRPr="00F94A41">
            <w:rPr>
              <w:bCs/>
            </w:rPr>
            <w:tab/>
          </w:r>
          <w:r w:rsidRPr="00F94A41">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sidRPr="00FE768A">
            <w:rPr>
              <w:b/>
              <w:u w:val="none"/>
            </w:rPr>
            <w:t>PART 8 – MISCELLANEOUS</w:t>
          </w:r>
        </w:p>
        <w:p w:rsidR="00F005BA" w:rsidRPr="00F94A41" w:rsidRDefault="00F005BA" w:rsidP="00F005BA">
          <w:pPr>
            <w:pStyle w:val="BodyTextAward"/>
          </w:pPr>
        </w:p>
        <w:p w:rsidR="00F005BA" w:rsidRPr="00F94A41" w:rsidRDefault="00F005BA" w:rsidP="00F005BA">
          <w:pPr>
            <w:pStyle w:val="Clause"/>
          </w:pPr>
          <w:r w:rsidRPr="00F94A41">
            <w:t>29.</w:t>
          </w:r>
          <w:r>
            <w:t xml:space="preserve"> - </w:t>
          </w:r>
          <w:r w:rsidRPr="00F94A41">
            <w:t>SUPERANNUATION</w:t>
          </w:r>
        </w:p>
        <w:p w:rsidR="00F005BA" w:rsidRPr="00F94A41" w:rsidRDefault="00F005BA" w:rsidP="00F005BA">
          <w:pPr>
            <w:pStyle w:val="BodyTextAward"/>
          </w:pPr>
        </w:p>
        <w:p w:rsidR="00F005BA" w:rsidRPr="00F94A41" w:rsidRDefault="00F005BA" w:rsidP="00F005BA">
          <w:pPr>
            <w:pStyle w:val="1Subclause"/>
          </w:pPr>
          <w:r w:rsidRPr="00F94A41">
            <w:t>29.1</w:t>
          </w:r>
          <w:r w:rsidRPr="00F94A41">
            <w:tab/>
            <w:t>Employer contributions</w:t>
          </w:r>
        </w:p>
        <w:p w:rsidR="00F005BA" w:rsidRPr="00F94A41" w:rsidRDefault="00F005BA" w:rsidP="00F005BA">
          <w:pPr>
            <w:pStyle w:val="BodyTextAward"/>
          </w:pPr>
        </w:p>
        <w:p w:rsidR="00F005BA" w:rsidRPr="00F94A41" w:rsidRDefault="00F005BA" w:rsidP="00F005BA">
          <w:pPr>
            <w:pStyle w:val="aparagraphAward"/>
          </w:pPr>
          <w:r w:rsidRPr="00F94A41">
            <w:t>29.1.1</w:t>
          </w:r>
          <w:r w:rsidRPr="00F94A41">
            <w:tab/>
            <w:t xml:space="preserve">Each respondent employer to this award shall in respect of each employee contribute to the superannuation fund, of which the employee is a member, an amount in accordance with the Superannuation Guarantee Charge. </w:t>
          </w:r>
          <w:r>
            <w:t xml:space="preserve"> </w:t>
          </w:r>
          <w:r w:rsidRPr="00F94A41">
            <w:t>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rsidRPr="00F94A41">
            <w:t>29.1.2</w:t>
          </w:r>
          <w:r w:rsidRPr="00F94A41">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rsidRPr="00F94A41">
            <w:t>(1)</w:t>
          </w:r>
          <w:r w:rsidRPr="00F94A41">
            <w:tab/>
            <w:t>periods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rsidRPr="00F94A41">
            <w:t>(2)</w:t>
          </w:r>
          <w:r w:rsidRPr="00F94A41">
            <w:tab/>
            <w:t>or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rsidRPr="00F94A41">
            <w:t>29.1.3</w:t>
          </w:r>
          <w:r w:rsidRPr="00F94A41">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rsidRPr="00F94A41">
            <w:t>29.2</w:t>
          </w:r>
          <w:r w:rsidRPr="00F94A41">
            <w:tab/>
            <w:t>Ordinary Time Earnings</w:t>
          </w:r>
        </w:p>
        <w:p w:rsidR="00F005BA" w:rsidRPr="00F94A41" w:rsidRDefault="00F005BA" w:rsidP="00F005BA">
          <w:pPr>
            <w:pStyle w:val="BodyTextAward"/>
          </w:pPr>
        </w:p>
        <w:p w:rsidR="00F005BA" w:rsidRPr="00F94A41" w:rsidRDefault="00F005BA" w:rsidP="00F005BA">
          <w:pPr>
            <w:pStyle w:val="Indent1"/>
          </w:pPr>
          <w:r w:rsidRPr="00F94A41">
            <w:lastRenderedPageBreak/>
            <w:t>Ordinary time earnings shall mean the base classification rate, shift penalties, over award payments, location allowances, and any other all purpose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sidRPr="00F94A41">
            <w:rPr>
              <w:bCs/>
            </w:rPr>
            <w:t>29.3</w:t>
          </w:r>
          <w:r w:rsidRPr="00F94A41">
            <w:tab/>
            <w:t>Fund</w:t>
          </w:r>
        </w:p>
        <w:p w:rsidR="00F005BA" w:rsidRPr="00F94A41" w:rsidRDefault="00F005BA" w:rsidP="00F005BA">
          <w:pPr>
            <w:pStyle w:val="Indent1"/>
          </w:pPr>
        </w:p>
        <w:p w:rsidR="00F005BA" w:rsidRPr="00F94A41" w:rsidRDefault="00F005BA" w:rsidP="00F005BA">
          <w:pPr>
            <w:pStyle w:val="Indent1"/>
          </w:pPr>
          <w:r w:rsidRPr="00F94A41">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rsidRPr="00F94A41">
            <w:t>29.4</w:t>
          </w:r>
          <w:r w:rsidRPr="00F94A41">
            <w:tab/>
            <w:t>Salary Sacrifice</w:t>
          </w:r>
        </w:p>
        <w:p w:rsidR="00F005BA" w:rsidRPr="00F94A41" w:rsidRDefault="00F005BA" w:rsidP="00F005BA">
          <w:pPr>
            <w:pStyle w:val="BodyTextAward"/>
          </w:pPr>
        </w:p>
        <w:p w:rsidR="00F005BA" w:rsidRPr="00F94A41" w:rsidRDefault="00F005BA" w:rsidP="00F005BA">
          <w:pPr>
            <w:pStyle w:val="Indent1"/>
          </w:pPr>
          <w:r w:rsidRPr="00F94A41">
            <w:t xml:space="preserve">An employee may direct an employer to make the employee’s contributions for the purposes of superannuation by way of salary sacrifice consistent with prevailing taxation laws. </w:t>
          </w:r>
          <w:r>
            <w:t xml:space="preserve"> </w:t>
          </w:r>
          <w:r w:rsidRPr="00F94A41">
            <w:t>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t>a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t xml:space="preserve">the fund or scheme is a complying fund or scheme within the meant of the </w:t>
          </w:r>
          <w:r w:rsidRPr="00FE1824">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t>under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rsidRPr="00B74A10">
            <w:tab/>
          </w:r>
          <w:r>
            <w:t>The e</w:t>
          </w:r>
          <w:r w:rsidRPr="00B74A10">
            <w:t xml:space="preserve">mployee </w:t>
          </w:r>
          <w:r>
            <w:t xml:space="preserve">shall be entitled to </w:t>
          </w:r>
          <w:r w:rsidRPr="00B74A10">
            <w:t xml:space="preserve">nominate </w:t>
          </w:r>
          <w:r>
            <w:t xml:space="preserve">the complying superannuation fund or scheme to which </w:t>
          </w:r>
          <w:r w:rsidRPr="00B74A10">
            <w:t xml:space="preserve">contributions </w:t>
          </w:r>
          <w:r>
            <w:t>are to be made by or in respect of the employee</w:t>
          </w:r>
          <w:r w:rsidRPr="00B74A10">
            <w:t>.</w:t>
          </w:r>
        </w:p>
        <w:p w:rsidR="00F005BA" w:rsidRPr="00B74A10" w:rsidRDefault="00F005BA" w:rsidP="00F005BA">
          <w:pPr>
            <w:pStyle w:val="aparagraphAward"/>
          </w:pPr>
        </w:p>
        <w:p w:rsidR="00F005BA" w:rsidRDefault="00F005BA" w:rsidP="00F005BA">
          <w:pPr>
            <w:pStyle w:val="aparagraphAward"/>
          </w:pPr>
          <w:r>
            <w:t>29.5.3</w:t>
          </w:r>
          <w:r w:rsidRPr="00B74A10">
            <w:tab/>
            <w:t xml:space="preserve">The employer shall notify the employee of the entitlement to nominate </w:t>
          </w:r>
          <w:r>
            <w:t xml:space="preserve">a complying superannuation fund or scheme </w:t>
          </w:r>
          <w:r w:rsidRPr="00B74A10">
            <w:t>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rsidRPr="00B74A10">
            <w:tab/>
            <w:t xml:space="preserve">The employee and employer shall be bound by the nomination of the employee unless the employee and employer agree to change the </w:t>
          </w:r>
          <w:r>
            <w:t>complying superannuation fund</w:t>
          </w:r>
          <w:r w:rsidRPr="00B74A10">
            <w:t xml:space="preserve">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rsidRPr="00B74A10">
            <w:tab/>
            <w:t xml:space="preserve">The employer shall not unreasonably refuse to agree to a change of </w:t>
          </w:r>
          <w:r>
            <w:t>complying superannuation fund</w:t>
          </w:r>
          <w:r w:rsidRPr="00B74A10">
            <w:t xml:space="preserve"> or scheme requested by an employee.</w:t>
          </w:r>
        </w:p>
        <w:p w:rsidR="00F005BA" w:rsidRPr="00B74A10" w:rsidRDefault="00F005BA" w:rsidP="00F005BA">
          <w:pPr>
            <w:pStyle w:val="aparagraphAward"/>
          </w:pPr>
        </w:p>
        <w:p w:rsidR="00F005BA" w:rsidRDefault="00F005BA" w:rsidP="00F005BA">
          <w:pPr>
            <w:pStyle w:val="aparagraphAward"/>
          </w:pPr>
          <w:r>
            <w:t>29.5.7</w:t>
          </w:r>
          <w:r w:rsidRPr="00B74A10">
            <w:tab/>
          </w:r>
          <w:r>
            <w:t>Provided that until an employee nominates a complying superannuation fund or scheme if one or more complying superannuation funds or schemes to which contributions may be made be specified herein, t</w:t>
          </w:r>
          <w:r w:rsidRPr="00B74A10">
            <w:t xml:space="preserve">he employer is required to make contributions to </w:t>
          </w:r>
          <w:r>
            <w:t>that f</w:t>
          </w:r>
          <w:r w:rsidRPr="00B74A10">
            <w:t>und or scheme</w:t>
          </w:r>
          <w:r>
            <w:t>,</w:t>
          </w:r>
          <w:r w:rsidRPr="00B74A10">
            <w:t xml:space="preserve"> </w:t>
          </w:r>
          <w:r>
            <w:t xml:space="preserve">or one of those funds or schemes </w:t>
          </w:r>
          <w:r w:rsidRPr="00B74A10">
            <w:t>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30.</w:t>
          </w:r>
          <w:r>
            <w:t xml:space="preserve"> - </w:t>
          </w:r>
          <w:r w:rsidRPr="00F94A41">
            <w:t>POSTING OF AWARD</w:t>
          </w:r>
        </w:p>
        <w:p w:rsidR="00F005BA" w:rsidRPr="00F94A41" w:rsidRDefault="00F005BA" w:rsidP="00F005BA">
          <w:pPr>
            <w:pStyle w:val="BodyTextAward"/>
          </w:pPr>
        </w:p>
        <w:p w:rsidR="00F005BA" w:rsidRPr="00F94A41" w:rsidRDefault="00F005BA" w:rsidP="00F005BA">
          <w:pPr>
            <w:pStyle w:val="BodyTextAward"/>
          </w:pPr>
          <w:r w:rsidRPr="00F94A41">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lastRenderedPageBreak/>
            <w:t>The parties to this award are:</w:t>
          </w:r>
        </w:p>
        <w:p w:rsidR="00F005BA" w:rsidRDefault="00F005BA" w:rsidP="00F005BA">
          <w:pPr>
            <w:pStyle w:val="BodyTextAward"/>
          </w:pPr>
        </w:p>
        <w:p w:rsidR="00F005BA" w:rsidRDefault="00F005BA" w:rsidP="00F005BA">
          <w:pPr>
            <w:pStyle w:val="BodyTextAward"/>
          </w:pPr>
          <w:r w:rsidRPr="00181465">
            <w:t>Western Australian Municipal, Administrative, Clerical and Services Union of</w:t>
          </w:r>
          <w:r w:rsidRPr="00F94A41">
            <w:t xml:space="preserve"> Employees</w:t>
          </w:r>
        </w:p>
        <w:p w:rsidR="00F005BA" w:rsidRDefault="00F005BA" w:rsidP="00F005BA">
          <w:pPr>
            <w:pStyle w:val="BodyTextAward"/>
          </w:pPr>
        </w:p>
        <w:p w:rsidR="00F005BA" w:rsidRDefault="00F005BA" w:rsidP="00F005BA">
          <w:pPr>
            <w:pStyle w:val="BodyTextAward"/>
          </w:pPr>
          <w:r>
            <w:t>W</w:t>
          </w:r>
          <w:r w:rsidRPr="00F94A41">
            <w:t>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rsidRPr="00F94A41">
            <w:t>The City of Armadale</w:t>
          </w:r>
        </w:p>
        <w:p w:rsidR="00F005BA" w:rsidRDefault="00F005BA" w:rsidP="00F005BA">
          <w:pPr>
            <w:pStyle w:val="BodyTextAward"/>
          </w:pPr>
        </w:p>
        <w:p w:rsidR="00F005BA" w:rsidRDefault="00F005BA" w:rsidP="00F005BA">
          <w:pPr>
            <w:pStyle w:val="BodyTextAward"/>
          </w:pPr>
          <w:r w:rsidRPr="00F94A41">
            <w:t>Town of Bassendean</w:t>
          </w:r>
        </w:p>
        <w:p w:rsidR="00F005BA" w:rsidRDefault="00F005BA" w:rsidP="00F005BA">
          <w:pPr>
            <w:pStyle w:val="BodyTextAward"/>
          </w:pPr>
        </w:p>
        <w:p w:rsidR="00F005BA" w:rsidRDefault="00F005BA" w:rsidP="00F005BA">
          <w:pPr>
            <w:pStyle w:val="BodyTextAward"/>
          </w:pPr>
          <w:r w:rsidRPr="00F94A41">
            <w:t>Shire of Collie</w:t>
          </w:r>
        </w:p>
        <w:p w:rsidR="00F005BA" w:rsidRDefault="00F005BA" w:rsidP="00F005BA">
          <w:pPr>
            <w:pStyle w:val="BodyTextAward"/>
          </w:pPr>
        </w:p>
        <w:p w:rsidR="00F005BA" w:rsidRDefault="00F005BA" w:rsidP="00F005BA">
          <w:pPr>
            <w:pStyle w:val="BodyTextAward"/>
          </w:pPr>
          <w:r w:rsidRPr="00F94A41">
            <w:t>Bunbury Water Board</w:t>
          </w:r>
        </w:p>
        <w:p w:rsidR="00F005BA" w:rsidRDefault="00F005BA" w:rsidP="00F005BA">
          <w:pPr>
            <w:pStyle w:val="BodyTextAward"/>
          </w:pPr>
        </w:p>
        <w:p w:rsidR="00F005BA" w:rsidRDefault="00F005BA" w:rsidP="00F005BA">
          <w:pPr>
            <w:pStyle w:val="BodyTextAward"/>
          </w:pPr>
          <w:r w:rsidRPr="00F94A41">
            <w:t>Eastern Metropolitan Regional Council</w:t>
          </w:r>
        </w:p>
        <w:p w:rsidR="00F005BA" w:rsidRDefault="00F005BA" w:rsidP="00F005BA">
          <w:pPr>
            <w:pStyle w:val="BodyTextAward"/>
          </w:pPr>
        </w:p>
        <w:p w:rsidR="00F005BA" w:rsidRDefault="00F005BA" w:rsidP="00F005BA">
          <w:pPr>
            <w:pStyle w:val="BodyTextAward"/>
          </w:pPr>
          <w:r w:rsidRPr="00F94A41">
            <w:t>Mindarie Regional Council</w:t>
          </w:r>
        </w:p>
        <w:p w:rsidR="00F005BA" w:rsidRDefault="00F005BA" w:rsidP="00F005BA">
          <w:pPr>
            <w:pStyle w:val="BodyTextAward"/>
          </w:pPr>
        </w:p>
        <w:p w:rsidR="00F005BA" w:rsidRDefault="00F005BA" w:rsidP="00F005BA">
          <w:pPr>
            <w:pStyle w:val="BodyTextAward"/>
          </w:pPr>
          <w:r w:rsidRPr="00F94A41">
            <w:t>Western Metropolitan Regional Council</w:t>
          </w:r>
        </w:p>
        <w:p w:rsidR="00F005BA" w:rsidRDefault="00F005BA" w:rsidP="00F005BA">
          <w:pPr>
            <w:pStyle w:val="BodyTextAward"/>
          </w:pPr>
        </w:p>
        <w:p w:rsidR="00F005BA" w:rsidRDefault="00F005BA" w:rsidP="00F005BA">
          <w:pPr>
            <w:pStyle w:val="BodyTextAward"/>
          </w:pPr>
          <w:r w:rsidRPr="00F94A41">
            <w:t>Western Refuse Disposal Zone</w:t>
          </w:r>
        </w:p>
        <w:p w:rsidR="00F005BA" w:rsidRDefault="00F005BA" w:rsidP="00F005BA">
          <w:pPr>
            <w:pStyle w:val="BodyTextAward"/>
          </w:pPr>
        </w:p>
        <w:p w:rsidR="00F005BA" w:rsidRDefault="00F005BA" w:rsidP="00F005BA">
          <w:pPr>
            <w:pStyle w:val="BodyTextAward"/>
          </w:pPr>
          <w:r w:rsidRPr="00F94A41">
            <w:t xml:space="preserve">Active Services WA Pty Ltd </w:t>
          </w:r>
          <w:r>
            <w:t>t</w:t>
          </w:r>
          <w:r w:rsidRPr="00F94A41">
            <w:t>/</w:t>
          </w:r>
          <w:r>
            <w:t>as</w:t>
          </w:r>
          <w:r w:rsidRPr="00F94A41">
            <w:t xml:space="preserve">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rsidRPr="00F94A41">
            <w:t>3</w:t>
          </w:r>
          <w:r>
            <w:t>2</w:t>
          </w:r>
          <w:r w:rsidRPr="00F94A41">
            <w:t>.</w:t>
          </w:r>
          <w:r>
            <w:t xml:space="preserve"> - </w:t>
          </w:r>
          <w:r w:rsidRPr="00F94A41">
            <w:t>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sidRPr="00F94A41">
                  <w:rPr>
                    <w:lang w:eastAsia="en-US"/>
                  </w:rPr>
                  <w:t xml:space="preserve">Active Services WA Pty Ltd </w:t>
                </w:r>
                <w:r>
                  <w:rPr>
                    <w:lang w:eastAsia="en-US"/>
                  </w:rPr>
                  <w:t>t</w:t>
                </w:r>
                <w:r w:rsidRPr="00F94A41">
                  <w:rPr>
                    <w:lang w:eastAsia="en-US"/>
                  </w:rPr>
                  <w:t>/</w:t>
                </w:r>
                <w:r>
                  <w:rPr>
                    <w:lang w:eastAsia="en-US"/>
                  </w:rPr>
                  <w:t>as</w:t>
                </w:r>
                <w:r w:rsidRPr="00F94A41">
                  <w:rPr>
                    <w:lang w:eastAsia="en-US"/>
                  </w:rPr>
                  <w:t xml:space="preserve">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E21447">
            <w:trPr>
              <w:trHeight w:val="567"/>
            </w:trPr>
            <w:tc>
              <w:tcPr>
                <w:tcW w:w="8880" w:type="dxa"/>
                <w:gridSpan w:val="5"/>
              </w:tcPr>
              <w:p w:rsidR="00F005BA" w:rsidRPr="00D6304F" w:rsidRDefault="00F005BA" w:rsidP="00F005BA">
                <w:pPr>
                  <w:pStyle w:val="Indent2"/>
                  <w:ind w:left="0"/>
                  <w:jc w:val="center"/>
                  <w:rPr>
                    <w:b/>
                    <w:szCs w:val="20"/>
                    <w:u w:val="single"/>
                    <w:lang w:eastAsia="en-US"/>
                  </w:rPr>
                </w:pPr>
              </w:p>
              <w:p w:rsidR="00F005BA" w:rsidRPr="006830F1" w:rsidRDefault="00F005BA" w:rsidP="00F005BA">
                <w:pPr>
                  <w:pStyle w:val="AwardName"/>
                  <w:rPr>
                    <w:b/>
                    <w:caps/>
                    <w:color w:val="000000"/>
                    <w:sz w:val="20"/>
                    <w:szCs w:val="20"/>
                    <w:u w:val="single"/>
                  </w:rPr>
                </w:pPr>
                <w:r>
                  <w:rPr>
                    <w:b/>
                    <w:caps/>
                    <w:color w:val="000000"/>
                    <w:sz w:val="20"/>
                    <w:szCs w:val="20"/>
                    <w:u w:val="single"/>
                  </w:rPr>
                  <w:t>MUNICIPAL EMPLOYEES (WESTERN AUSTRALIA) INTERIM AWARD 2011</w:t>
                </w:r>
              </w:p>
              <w:p w:rsidR="00F005BA" w:rsidRPr="00D6304F" w:rsidRDefault="00F005BA" w:rsidP="00F005BA">
                <w:pPr>
                  <w:pStyle w:val="Indent2"/>
                  <w:ind w:left="0"/>
                  <w:jc w:val="center"/>
                  <w:rPr>
                    <w:b/>
                    <w:szCs w:val="20"/>
                    <w:u w:val="single"/>
                    <w:lang w:eastAsia="en-US"/>
                  </w:rPr>
                </w:pPr>
              </w:p>
            </w:tc>
          </w:tr>
          <w:tr w:rsidR="00F005BA" w:rsidRPr="00AF0C97" w:rsidTr="00E21447">
            <w:trPr>
              <w:trHeight w:val="567"/>
            </w:trPr>
            <w:tc>
              <w:tcPr>
                <w:tcW w:w="8880" w:type="dxa"/>
                <w:gridSpan w:val="5"/>
              </w:tcPr>
              <w:p w:rsidR="00F005BA" w:rsidRPr="006830F1" w:rsidRDefault="00F005BA" w:rsidP="00F005BA">
                <w:pPr>
                  <w:pStyle w:val="AwardName"/>
                  <w:rPr>
                    <w:b/>
                    <w:caps/>
                    <w:color w:val="000000"/>
                    <w:sz w:val="20"/>
                    <w:szCs w:val="20"/>
                    <w:u w:val="single"/>
                  </w:rPr>
                </w:pPr>
                <w:r>
                  <w:rPr>
                    <w:b/>
                    <w:caps/>
                    <w:color w:val="000000"/>
                    <w:sz w:val="20"/>
                    <w:szCs w:val="20"/>
                    <w:u w:val="single"/>
                  </w:rPr>
                  <w:t>A 2 of 2010</w:t>
                </w:r>
              </w:p>
              <w:p w:rsidR="00F005BA" w:rsidRPr="00AF0C97" w:rsidRDefault="00F005BA" w:rsidP="00F005BA">
                <w:pPr>
                  <w:jc w:val="both"/>
                </w:pPr>
              </w:p>
            </w:tc>
          </w:tr>
          <w:tr w:rsidR="00F005BA" w:rsidRPr="00AF0C97" w:rsidTr="00E21447">
            <w:trPr>
              <w:trHeight w:val="567"/>
            </w:trPr>
            <w:tc>
              <w:tcPr>
                <w:tcW w:w="8880" w:type="dxa"/>
                <w:gridSpan w:val="5"/>
              </w:tcPr>
              <w:p w:rsidR="00F005BA" w:rsidRPr="00D62B9D" w:rsidRDefault="00F005BA" w:rsidP="00F005BA">
                <w:pPr>
                  <w:jc w:val="both"/>
                  <w:rPr>
                    <w:b/>
                  </w:rPr>
                </w:pPr>
                <w:r>
                  <w:rPr>
                    <w:b/>
                  </w:rPr>
                  <w:t>Effective</w:t>
                </w:r>
                <w:r w:rsidRPr="00D62B9D">
                  <w:rPr>
                    <w:b/>
                  </w:rPr>
                  <w:t xml:space="preserve">: 25 March 2011 </w:t>
                </w:r>
              </w:p>
            </w:tc>
          </w:tr>
          <w:tr w:rsidR="00F005BA" w:rsidRPr="00AF0C97" w:rsidTr="00E21447">
            <w:trPr>
              <w:trHeight w:val="567"/>
            </w:trPr>
            <w:tc>
              <w:tcPr>
                <w:tcW w:w="8880" w:type="dxa"/>
                <w:gridSpan w:val="5"/>
              </w:tcPr>
              <w:p w:rsidR="00F005BA" w:rsidRPr="00D62B9D" w:rsidRDefault="00F005BA" w:rsidP="00F005BA">
                <w:pPr>
                  <w:pStyle w:val="BodyTextAward"/>
                  <w:rPr>
                    <w:b/>
                    <w:lang w:eastAsia="en-US"/>
                  </w:rPr>
                </w:pPr>
                <w:r w:rsidRPr="00D62B9D">
                  <w:rPr>
                    <w:b/>
                    <w:lang w:eastAsia="en-US"/>
                  </w:rPr>
                  <w:t xml:space="preserve">Delivered: 24 March 2011 </w:t>
                </w:r>
              </w:p>
            </w:tc>
          </w:tr>
          <w:tr w:rsidR="00F005BA" w:rsidRPr="00AF0C97" w:rsidTr="00E21447">
            <w:trPr>
              <w:trHeight w:val="567"/>
            </w:trPr>
            <w:tc>
              <w:tcPr>
                <w:tcW w:w="8880" w:type="dxa"/>
                <w:gridSpan w:val="5"/>
              </w:tcPr>
              <w:p w:rsidR="00F005BA" w:rsidRPr="00AF0C97" w:rsidRDefault="001B25A4" w:rsidP="00F005BA">
                <w:pPr>
                  <w:pStyle w:val="BodyTextAward"/>
                  <w:rPr>
                    <w:lang w:eastAsia="en-US"/>
                  </w:rPr>
                </w:pPr>
                <w:r w:rsidRPr="00FD7BE4">
                  <w:rPr>
                    <w:b/>
                    <w:lang w:eastAsia="en-US"/>
                  </w:rPr>
                  <w:t xml:space="preserve">Published at 91 WAIG </w:t>
                </w:r>
                <w:r>
                  <w:rPr>
                    <w:b/>
                    <w:lang w:eastAsia="en-US"/>
                  </w:rPr>
                  <w:t>594</w:t>
                </w:r>
              </w:p>
            </w:tc>
          </w:tr>
          <w:tr w:rsidR="00F005BA" w:rsidRPr="00AF0C97" w:rsidTr="00E21447">
            <w:trPr>
              <w:trHeight w:val="567"/>
            </w:trPr>
            <w:tc>
              <w:tcPr>
                <w:tcW w:w="8880" w:type="dxa"/>
                <w:gridSpan w:val="5"/>
              </w:tcPr>
              <w:p w:rsidR="00F005BA" w:rsidRPr="00AF0C97" w:rsidRDefault="00F005BA" w:rsidP="00F005BA">
                <w:pPr>
                  <w:jc w:val="both"/>
                </w:pPr>
              </w:p>
            </w:tc>
          </w:tr>
          <w:tr w:rsidR="00F005BA" w:rsidRPr="00AF0C97" w:rsidTr="00E21447">
            <w:trPr>
              <w:trHeight w:val="567"/>
            </w:trPr>
            <w:tc>
              <w:tcPr>
                <w:tcW w:w="1668" w:type="dxa"/>
              </w:tcPr>
              <w:p w:rsidR="00F005BA" w:rsidRPr="00AF0C97" w:rsidRDefault="00F005BA" w:rsidP="00F005BA">
                <w:pPr>
                  <w:pStyle w:val="BodyTextAward"/>
                  <w:rPr>
                    <w:lang w:eastAsia="en-US"/>
                  </w:rPr>
                </w:pPr>
                <w:r w:rsidRPr="00AF0C97">
                  <w:rPr>
                    <w:lang w:eastAsia="en-US"/>
                  </w:rPr>
                  <w:t xml:space="preserve">CLAUSE NO. </w:t>
                </w:r>
              </w:p>
            </w:tc>
            <w:tc>
              <w:tcPr>
                <w:tcW w:w="2015" w:type="dxa"/>
              </w:tcPr>
              <w:p w:rsidR="00F005BA" w:rsidRPr="00AF0C97" w:rsidRDefault="00F005BA" w:rsidP="00F005BA">
                <w:pPr>
                  <w:pStyle w:val="BodyTextAward"/>
                  <w:rPr>
                    <w:lang w:eastAsia="en-US"/>
                  </w:rPr>
                </w:pPr>
                <w:r w:rsidRPr="00AF0C97">
                  <w:rPr>
                    <w:lang w:eastAsia="en-US"/>
                  </w:rPr>
                  <w:t xml:space="preserve">EXTENT OF VARIATION </w:t>
                </w:r>
              </w:p>
            </w:tc>
            <w:tc>
              <w:tcPr>
                <w:tcW w:w="1348" w:type="dxa"/>
              </w:tcPr>
              <w:p w:rsidR="00F005BA" w:rsidRPr="00AF0C97" w:rsidRDefault="00F005BA" w:rsidP="00F005BA">
                <w:pPr>
                  <w:pStyle w:val="BodyTextAward"/>
                  <w:rPr>
                    <w:lang w:eastAsia="en-US"/>
                  </w:rPr>
                </w:pPr>
                <w:r w:rsidRPr="00AF0C97">
                  <w:rPr>
                    <w:lang w:eastAsia="en-US"/>
                  </w:rPr>
                  <w:t xml:space="preserve">ORDER NO. </w:t>
                </w:r>
              </w:p>
            </w:tc>
            <w:tc>
              <w:tcPr>
                <w:tcW w:w="1348" w:type="dxa"/>
              </w:tcPr>
              <w:p w:rsidR="00F005BA" w:rsidRPr="00AF0C97" w:rsidRDefault="00F005BA" w:rsidP="00F005BA">
                <w:pPr>
                  <w:pStyle w:val="BodyTextAward"/>
                  <w:rPr>
                    <w:lang w:eastAsia="en-US"/>
                  </w:rPr>
                </w:pPr>
                <w:r w:rsidRPr="00AF0C97">
                  <w:rPr>
                    <w:lang w:eastAsia="en-US"/>
                  </w:rPr>
                  <w:t xml:space="preserve">OPERATIVE DATE </w:t>
                </w:r>
              </w:p>
            </w:tc>
            <w:tc>
              <w:tcPr>
                <w:tcW w:w="2501" w:type="dxa"/>
              </w:tcPr>
              <w:p w:rsidR="00F005BA" w:rsidRPr="00AF0C97" w:rsidRDefault="00F005BA" w:rsidP="00F005BA">
                <w:pPr>
                  <w:pStyle w:val="BodyTextAward"/>
                  <w:rPr>
                    <w:lang w:eastAsia="en-US"/>
                  </w:rPr>
                </w:pPr>
                <w:r w:rsidRPr="00AF0C97">
                  <w:rPr>
                    <w:lang w:eastAsia="en-US"/>
                  </w:rPr>
                  <w:t xml:space="preserve">GAZETTE REFERENCE </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sidRPr="009C0921">
                  <w:rPr>
                    <w:b/>
                    <w:bCs/>
                    <w:color w:val="auto"/>
                    <w:lang w:eastAsia="en-US"/>
                  </w:rPr>
                  <w:t>1. Award Title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95718C" w:rsidRDefault="00F005BA" w:rsidP="00F005BA">
                <w:pPr>
                  <w:pStyle w:val="BodyTextAward"/>
                  <w:jc w:val="left"/>
                  <w:rPr>
                    <w:b/>
                    <w:bCs/>
                    <w:color w:val="auto"/>
                    <w:lang w:eastAsia="en-US"/>
                  </w:rPr>
                </w:pPr>
                <w:r w:rsidRPr="0095718C">
                  <w:rPr>
                    <w:b/>
                    <w:bCs/>
                    <w:color w:val="auto"/>
                    <w:lang w:eastAsia="en-US"/>
                  </w:rPr>
                  <w:t>2. Arrangement</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5D72B9" w:rsidRDefault="00F005BA" w:rsidP="00F005BA">
                <w:pPr>
                  <w:pStyle w:val="BodyTextAward"/>
                  <w:jc w:val="left"/>
                  <w:rPr>
                    <w:b/>
                    <w:bCs/>
                    <w:color w:val="auto"/>
                    <w:lang w:eastAsia="en-US"/>
                  </w:rPr>
                </w:pPr>
                <w:r w:rsidRPr="005D72B9">
                  <w:rPr>
                    <w:b/>
                    <w:bCs/>
                    <w:color w:val="auto"/>
                    <w:lang w:eastAsia="en-US"/>
                  </w:rPr>
                  <w:t>3. Area and Scope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sidRPr="007E2D77">
                  <w:rPr>
                    <w:b/>
                    <w:bCs/>
                    <w:color w:val="auto"/>
                    <w:lang w:eastAsia="en-US"/>
                  </w:rPr>
                  <w:t xml:space="preserve">4. Commencement </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sidRPr="007E2D77">
                  <w:rPr>
                    <w:b/>
                    <w:bCs/>
                    <w:color w:val="auto"/>
                    <w:lang w:eastAsia="en-US"/>
                  </w:rPr>
                  <w:t>5. Definitions</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E605EB" w:rsidRDefault="00F005BA" w:rsidP="00F005BA">
                <w:pPr>
                  <w:pStyle w:val="BodyTextAward"/>
                  <w:jc w:val="left"/>
                  <w:rPr>
                    <w:b/>
                    <w:bCs/>
                    <w:color w:val="auto"/>
                    <w:lang w:eastAsia="en-US"/>
                  </w:rPr>
                </w:pPr>
                <w:r w:rsidRPr="00E605EB">
                  <w:rPr>
                    <w:b/>
                    <w:bCs/>
                    <w:color w:val="auto"/>
                    <w:lang w:eastAsia="en-US"/>
                  </w:rPr>
                  <w:t>6. Minimum Adult Award Wage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E21447">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D46B0E" w:rsidRPr="00AF0C97" w:rsidTr="00E21447">
            <w:trPr>
              <w:trHeight w:val="567"/>
            </w:trPr>
            <w:tc>
              <w:tcPr>
                <w:tcW w:w="8880" w:type="dxa"/>
                <w:gridSpan w:val="5"/>
              </w:tcPr>
              <w:p w:rsidR="00D46B0E" w:rsidRPr="00A730D1" w:rsidRDefault="00D46B0E" w:rsidP="00F005BA">
                <w:pPr>
                  <w:pStyle w:val="BodyTextAward"/>
                  <w:jc w:val="left"/>
                  <w:rPr>
                    <w:b/>
                    <w:bCs/>
                    <w:color w:val="auto"/>
                    <w:lang w:eastAsia="en-US"/>
                  </w:rPr>
                </w:pPr>
                <w:r w:rsidRPr="00A730D1">
                  <w:rPr>
                    <w:b/>
                    <w:bCs/>
                    <w:color w:val="auto"/>
                    <w:lang w:eastAsia="en-US"/>
                  </w:rPr>
                  <w:t>PART 2 – Award Flexibility</w:t>
                </w:r>
              </w:p>
            </w:tc>
          </w:tr>
          <w:tr w:rsidR="00D46B0E" w:rsidRPr="00AF0C97" w:rsidTr="00E21447">
            <w:trPr>
              <w:trHeight w:val="567"/>
            </w:trPr>
            <w:tc>
              <w:tcPr>
                <w:tcW w:w="8880" w:type="dxa"/>
                <w:gridSpan w:val="5"/>
              </w:tcPr>
              <w:p w:rsidR="00D46B0E" w:rsidRPr="00A730D1" w:rsidRDefault="00D46B0E" w:rsidP="00F005BA">
                <w:pPr>
                  <w:pStyle w:val="BodyTextAward"/>
                  <w:jc w:val="left"/>
                  <w:rPr>
                    <w:b/>
                    <w:bCs/>
                    <w:color w:val="auto"/>
                    <w:lang w:eastAsia="en-US"/>
                  </w:rPr>
                </w:pPr>
                <w:r>
                  <w:rPr>
                    <w:b/>
                    <w:bCs/>
                    <w:color w:val="auto"/>
                    <w:lang w:eastAsia="en-US"/>
                  </w:rPr>
                  <w:t>7. Enterprise Flexibility</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8A66C7" w:rsidRDefault="00D46B0E" w:rsidP="00F005BA">
                <w:pPr>
                  <w:pStyle w:val="BodyTextAward"/>
                  <w:rPr>
                    <w:b/>
                    <w:lang w:eastAsia="en-US"/>
                  </w:rPr>
                </w:pPr>
                <w:r w:rsidRPr="008A66C7">
                  <w:rPr>
                    <w:b/>
                    <w:lang w:eastAsia="en-US"/>
                  </w:rPr>
                  <w:t>8. Index of Facilitative Provisions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010F5F" w:rsidRDefault="00D46B0E" w:rsidP="00F005BA">
                <w:pPr>
                  <w:pStyle w:val="BodyTextAward"/>
                  <w:jc w:val="left"/>
                  <w:rPr>
                    <w:b/>
                    <w:bCs/>
                    <w:color w:val="auto"/>
                    <w:lang w:eastAsia="en-US"/>
                  </w:rPr>
                </w:pPr>
                <w:r w:rsidRPr="00010F5F">
                  <w:rPr>
                    <w:b/>
                    <w:bCs/>
                    <w:color w:val="auto"/>
                    <w:lang w:eastAsia="en-US"/>
                  </w:rPr>
                  <w:t>P</w:t>
                </w:r>
                <w:r>
                  <w:rPr>
                    <w:b/>
                    <w:bCs/>
                    <w:color w:val="auto"/>
                    <w:lang w:eastAsia="en-US"/>
                  </w:rPr>
                  <w:t>ART</w:t>
                </w:r>
                <w:r w:rsidRPr="00010F5F">
                  <w:rPr>
                    <w:b/>
                    <w:bCs/>
                    <w:color w:val="auto"/>
                    <w:lang w:eastAsia="en-US"/>
                  </w:rPr>
                  <w:t xml:space="preserve"> 3 – Dispute Resolution</w:t>
                </w:r>
              </w:p>
            </w:tc>
          </w:tr>
          <w:tr w:rsidR="00D46B0E" w:rsidRPr="00AF0C97" w:rsidTr="00E21447">
            <w:trPr>
              <w:trHeight w:val="567"/>
            </w:trPr>
            <w:tc>
              <w:tcPr>
                <w:tcW w:w="8880" w:type="dxa"/>
                <w:gridSpan w:val="5"/>
              </w:tcPr>
              <w:p w:rsidR="00D46B0E" w:rsidRPr="00424053" w:rsidRDefault="00D46B0E" w:rsidP="00F005BA">
                <w:pPr>
                  <w:pStyle w:val="BodyTextAward"/>
                  <w:jc w:val="left"/>
                  <w:rPr>
                    <w:b/>
                    <w:bCs/>
                    <w:color w:val="auto"/>
                    <w:lang w:eastAsia="en-US"/>
                  </w:rPr>
                </w:pPr>
                <w:r w:rsidRPr="00424053">
                  <w:rPr>
                    <w:b/>
                    <w:bCs/>
                    <w:color w:val="auto"/>
                    <w:lang w:eastAsia="en-US"/>
                  </w:rPr>
                  <w:t>9. Dispute Settlement Procedures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57533C" w:rsidRDefault="00D46B0E" w:rsidP="00F005BA">
                <w:pPr>
                  <w:pStyle w:val="BodyTextAward"/>
                  <w:rPr>
                    <w:b/>
                    <w:lang w:eastAsia="en-US"/>
                  </w:rPr>
                </w:pPr>
                <w:r w:rsidRPr="0057533C">
                  <w:rPr>
                    <w:b/>
                    <w:lang w:eastAsia="en-US"/>
                  </w:rPr>
                  <w:t xml:space="preserve">PART 4 – Employer and Employees Duties, Employment Relationship and Related Matters </w:t>
                </w: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sidRPr="00C44CE2">
                  <w:rPr>
                    <w:b/>
                    <w:bCs/>
                    <w:color w:val="auto"/>
                    <w:lang w:eastAsia="en-US"/>
                  </w:rPr>
                  <w:t>10. Notice of Termination</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sidRPr="00C44CE2">
                  <w:rPr>
                    <w:b/>
                    <w:bCs/>
                    <w:color w:val="auto"/>
                    <w:lang w:eastAsia="en-US"/>
                  </w:rPr>
                  <w:t xml:space="preserve">11. Full-time Employees </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sidRPr="00C44CE2">
                  <w:rPr>
                    <w:b/>
                    <w:bCs/>
                    <w:color w:val="auto"/>
                    <w:lang w:eastAsia="en-US"/>
                  </w:rPr>
                  <w:t>12. Part-time Employees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sidRPr="00C44CE2">
                  <w:rPr>
                    <w:b/>
                    <w:bCs/>
                    <w:color w:val="auto"/>
                    <w:lang w:eastAsia="en-US"/>
                  </w:rPr>
                  <w:t>13. Casual Employees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sidRPr="00C44CE2">
                  <w:rPr>
                    <w:b/>
                    <w:bCs/>
                    <w:color w:val="auto"/>
                    <w:lang w:eastAsia="en-US"/>
                  </w:rPr>
                  <w:t xml:space="preserve">14. Redundancy </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9177D3" w:rsidRDefault="00D46B0E" w:rsidP="00F005BA">
                <w:pPr>
                  <w:pStyle w:val="BodyTextAward"/>
                  <w:rPr>
                    <w:b/>
                    <w:lang w:eastAsia="en-US"/>
                  </w:rPr>
                </w:pPr>
                <w:r w:rsidRPr="009177D3">
                  <w:rPr>
                    <w:b/>
                    <w:lang w:eastAsia="en-US"/>
                  </w:rPr>
                  <w:t>PART 5 – Wages and Related Matters</w:t>
                </w:r>
              </w:p>
            </w:tc>
          </w:tr>
          <w:tr w:rsidR="00D46B0E" w:rsidRPr="00AF0C97" w:rsidTr="00E21447">
            <w:trPr>
              <w:trHeight w:val="567"/>
            </w:trPr>
            <w:tc>
              <w:tcPr>
                <w:tcW w:w="8880" w:type="dxa"/>
                <w:gridSpan w:val="5"/>
              </w:tcPr>
              <w:p w:rsidR="00D46B0E" w:rsidRPr="009177D3" w:rsidRDefault="00D46B0E" w:rsidP="00F005BA">
                <w:pPr>
                  <w:pStyle w:val="BodyTextAward"/>
                  <w:rPr>
                    <w:b/>
                    <w:lang w:eastAsia="en-US"/>
                  </w:rPr>
                </w:pPr>
                <w:r>
                  <w:rPr>
                    <w:b/>
                    <w:lang w:eastAsia="en-US"/>
                  </w:rPr>
                  <w:lastRenderedPageBreak/>
                  <w:t>15. Classification definitions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EB3AD7" w:rsidRDefault="00D46B0E" w:rsidP="00F005BA">
                <w:pPr>
                  <w:pStyle w:val="BodyTextAward"/>
                  <w:rPr>
                    <w:b/>
                    <w:lang w:eastAsia="en-US"/>
                  </w:rPr>
                </w:pPr>
                <w:r w:rsidRPr="00EB3AD7">
                  <w:rPr>
                    <w:b/>
                    <w:lang w:eastAsia="en-US"/>
                  </w:rPr>
                  <w:t>16. Wages</w:t>
                </w:r>
              </w:p>
            </w:tc>
          </w:tr>
          <w:tr w:rsidR="00D46B0E" w:rsidRPr="00AF0C97" w:rsidTr="003D6C52">
            <w:trPr>
              <w:trHeight w:val="567"/>
            </w:trPr>
            <w:tc>
              <w:tcPr>
                <w:tcW w:w="1668" w:type="dxa"/>
              </w:tcPr>
              <w:p w:rsidR="00D46B0E" w:rsidRPr="00AF0C97" w:rsidRDefault="00D46B0E" w:rsidP="003D6C52">
                <w:pPr>
                  <w:jc w:val="both"/>
                </w:pPr>
              </w:p>
            </w:tc>
            <w:tc>
              <w:tcPr>
                <w:tcW w:w="2015" w:type="dxa"/>
              </w:tcPr>
              <w:p w:rsidR="00D46B0E" w:rsidRPr="00AF0C97" w:rsidRDefault="00D46B0E" w:rsidP="003D6C52">
                <w:pPr>
                  <w:jc w:val="both"/>
                </w:pPr>
                <w:r>
                  <w:t>Cl</w:t>
                </w:r>
              </w:p>
            </w:tc>
            <w:tc>
              <w:tcPr>
                <w:tcW w:w="1348" w:type="dxa"/>
              </w:tcPr>
              <w:p w:rsidR="00D46B0E" w:rsidRPr="00AF0C97" w:rsidRDefault="00D46B0E" w:rsidP="003D6C52">
                <w:pPr>
                  <w:jc w:val="both"/>
                </w:pPr>
                <w:r>
                  <w:t>2/11</w:t>
                </w:r>
              </w:p>
            </w:tc>
            <w:tc>
              <w:tcPr>
                <w:tcW w:w="1348" w:type="dxa"/>
              </w:tcPr>
              <w:p w:rsidR="00D46B0E" w:rsidRPr="00AF0C97" w:rsidRDefault="00D46B0E" w:rsidP="003D6C52">
                <w:pPr>
                  <w:jc w:val="both"/>
                </w:pPr>
                <w:r>
                  <w:t>01/07/11</w:t>
                </w:r>
              </w:p>
            </w:tc>
            <w:tc>
              <w:tcPr>
                <w:tcW w:w="2501" w:type="dxa"/>
              </w:tcPr>
              <w:p w:rsidR="00D46B0E" w:rsidRPr="00AF0C97" w:rsidRDefault="00D46B0E" w:rsidP="003D6C52">
                <w:pPr>
                  <w:jc w:val="both"/>
                </w:pPr>
                <w:r>
                  <w:t>91 WAIG 1008 &amp; 1585</w:t>
                </w:r>
              </w:p>
            </w:tc>
          </w:tr>
          <w:tr w:rsidR="00D46B0E" w:rsidRPr="00AF0C97" w:rsidTr="003D6C52">
            <w:trPr>
              <w:trHeight w:val="567"/>
            </w:trPr>
            <w:tc>
              <w:tcPr>
                <w:tcW w:w="1668" w:type="dxa"/>
              </w:tcPr>
              <w:p w:rsidR="00D46B0E" w:rsidRPr="00AF0C97" w:rsidRDefault="00D46B0E" w:rsidP="003D6C52">
                <w:pPr>
                  <w:jc w:val="both"/>
                </w:pPr>
              </w:p>
            </w:tc>
            <w:tc>
              <w:tcPr>
                <w:tcW w:w="2015" w:type="dxa"/>
              </w:tcPr>
              <w:p w:rsidR="00D46B0E" w:rsidRDefault="00D46B0E" w:rsidP="003D6C52">
                <w:r>
                  <w:t>Cl.</w:t>
                </w:r>
              </w:p>
            </w:tc>
            <w:tc>
              <w:tcPr>
                <w:tcW w:w="1348" w:type="dxa"/>
              </w:tcPr>
              <w:p w:rsidR="00D46B0E" w:rsidRDefault="00D46B0E" w:rsidP="003D6C52">
                <w:r>
                  <w:t>2/12</w:t>
                </w:r>
              </w:p>
            </w:tc>
            <w:tc>
              <w:tcPr>
                <w:tcW w:w="1348" w:type="dxa"/>
              </w:tcPr>
              <w:p w:rsidR="00D46B0E" w:rsidRDefault="00D46B0E" w:rsidP="003D6C52">
                <w:r>
                  <w:t>01/07/12</w:t>
                </w:r>
              </w:p>
            </w:tc>
            <w:tc>
              <w:tcPr>
                <w:tcW w:w="2501" w:type="dxa"/>
              </w:tcPr>
              <w:p w:rsidR="00D46B0E" w:rsidRDefault="00D46B0E" w:rsidP="003D6C52">
                <w:r>
                  <w:t>92 WAIG 1349</w:t>
                </w:r>
              </w:p>
            </w:tc>
          </w:tr>
          <w:tr w:rsidR="00D46B0E"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D46B0E" w:rsidRDefault="00D46B0E"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D46B0E" w:rsidRDefault="00D46B0E">
                <w:r>
                  <w:t>Cl.</w:t>
                </w:r>
              </w:p>
            </w:tc>
            <w:tc>
              <w:tcPr>
                <w:tcW w:w="1348" w:type="dxa"/>
                <w:tcBorders>
                  <w:top w:val="single" w:sz="4" w:space="0" w:color="auto"/>
                  <w:left w:val="single" w:sz="4" w:space="0" w:color="auto"/>
                  <w:bottom w:val="single" w:sz="4" w:space="0" w:color="auto"/>
                  <w:right w:val="single" w:sz="4" w:space="0" w:color="auto"/>
                </w:tcBorders>
              </w:tcPr>
              <w:p w:rsidR="00D46B0E" w:rsidRDefault="00D46B0E">
                <w:r>
                  <w:t>1/13</w:t>
                </w:r>
              </w:p>
            </w:tc>
            <w:tc>
              <w:tcPr>
                <w:tcW w:w="1348" w:type="dxa"/>
                <w:tcBorders>
                  <w:top w:val="single" w:sz="4" w:space="0" w:color="auto"/>
                  <w:left w:val="single" w:sz="4" w:space="0" w:color="auto"/>
                  <w:bottom w:val="single" w:sz="4" w:space="0" w:color="auto"/>
                  <w:right w:val="single" w:sz="4" w:space="0" w:color="auto"/>
                </w:tcBorders>
              </w:tcPr>
              <w:p w:rsidR="00D46B0E" w:rsidRDefault="00D46B0E">
                <w:r>
                  <w:t>01/07/13</w:t>
                </w:r>
              </w:p>
            </w:tc>
            <w:tc>
              <w:tcPr>
                <w:tcW w:w="2501" w:type="dxa"/>
                <w:tcBorders>
                  <w:top w:val="single" w:sz="4" w:space="0" w:color="auto"/>
                  <w:left w:val="single" w:sz="4" w:space="0" w:color="auto"/>
                  <w:bottom w:val="single" w:sz="4" w:space="0" w:color="auto"/>
                  <w:right w:val="single" w:sz="4" w:space="0" w:color="auto"/>
                </w:tcBorders>
              </w:tcPr>
              <w:p w:rsidR="00D46B0E" w:rsidRDefault="00D46B0E">
                <w:r>
                  <w:t>93 WAIG 1015</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296BA4" w:rsidRDefault="002452B5" w:rsidP="00922ED9">
                <w:pPr>
                  <w:pStyle w:val="BodyTextAward"/>
                </w:pPr>
                <w:r>
                  <w:t>Cl.</w:t>
                </w:r>
              </w:p>
            </w:tc>
            <w:tc>
              <w:tcPr>
                <w:tcW w:w="1348" w:type="dxa"/>
              </w:tcPr>
              <w:p w:rsidR="002452B5" w:rsidRPr="00296BA4" w:rsidRDefault="002452B5" w:rsidP="00922ED9">
                <w:pPr>
                  <w:pStyle w:val="BodyTextAward"/>
                </w:pPr>
                <w:r>
                  <w:t>1/14</w:t>
                </w:r>
              </w:p>
            </w:tc>
            <w:tc>
              <w:tcPr>
                <w:tcW w:w="1348" w:type="dxa"/>
              </w:tcPr>
              <w:p w:rsidR="002452B5" w:rsidRPr="00296BA4" w:rsidRDefault="002452B5" w:rsidP="00922ED9">
                <w:pPr>
                  <w:pStyle w:val="BodyTextAward"/>
                </w:pPr>
                <w:r>
                  <w:t>01/07/14</w:t>
                </w:r>
              </w:p>
            </w:tc>
            <w:tc>
              <w:tcPr>
                <w:tcW w:w="2501" w:type="dxa"/>
              </w:tcPr>
              <w:p w:rsidR="002452B5" w:rsidRPr="00296BA4" w:rsidRDefault="00411F30" w:rsidP="00922ED9">
                <w:pPr>
                  <w:pStyle w:val="BodyTextAward"/>
                </w:pPr>
                <w:r>
                  <w:t>94 WAIG 1235</w:t>
                </w:r>
                <w:bookmarkStart w:id="2" w:name="_GoBack"/>
                <w:bookmarkEnd w:id="2"/>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2452B5" w:rsidRPr="0044469C" w:rsidTr="00E21447">
            <w:trPr>
              <w:trHeight w:val="567"/>
            </w:trPr>
            <w:tc>
              <w:tcPr>
                <w:tcW w:w="8880" w:type="dxa"/>
                <w:gridSpan w:val="5"/>
              </w:tcPr>
              <w:p w:rsidR="002452B5" w:rsidRPr="0044469C" w:rsidRDefault="002452B5" w:rsidP="00F005BA">
                <w:pPr>
                  <w:pStyle w:val="BodyTextAward"/>
                  <w:rPr>
                    <w:b/>
                    <w:lang w:eastAsia="en-US"/>
                  </w:rPr>
                </w:pPr>
                <w:r w:rsidRPr="0044469C">
                  <w:rPr>
                    <w:b/>
                    <w:lang w:eastAsia="en-US"/>
                  </w:rPr>
                  <w:t>17. Extra rates for ordinary hours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F005BA">
                <w:pPr>
                  <w:jc w:val="both"/>
                </w:pPr>
              </w:p>
            </w:tc>
            <w:tc>
              <w:tcPr>
                <w:tcW w:w="1348" w:type="dxa"/>
              </w:tcPr>
              <w:p w:rsidR="002452B5" w:rsidRPr="00AF0C97" w:rsidRDefault="002452B5" w:rsidP="00F005BA">
                <w:pPr>
                  <w:jc w:val="both"/>
                </w:pPr>
              </w:p>
            </w:tc>
            <w:tc>
              <w:tcPr>
                <w:tcW w:w="1348" w:type="dxa"/>
              </w:tcPr>
              <w:p w:rsidR="002452B5" w:rsidRPr="00AF0C97" w:rsidRDefault="002452B5" w:rsidP="00F005BA">
                <w:pPr>
                  <w:jc w:val="both"/>
                </w:pPr>
              </w:p>
            </w:tc>
            <w:tc>
              <w:tcPr>
                <w:tcW w:w="2501" w:type="dxa"/>
              </w:tcPr>
              <w:p w:rsidR="002452B5" w:rsidRPr="00AF0C97" w:rsidRDefault="002452B5" w:rsidP="00F005BA">
                <w:pPr>
                  <w:jc w:val="both"/>
                </w:pPr>
              </w:p>
            </w:tc>
          </w:tr>
          <w:tr w:rsidR="002452B5" w:rsidRPr="00AF0C97" w:rsidTr="00E21447">
            <w:trPr>
              <w:trHeight w:val="567"/>
            </w:trPr>
            <w:tc>
              <w:tcPr>
                <w:tcW w:w="8880" w:type="dxa"/>
                <w:gridSpan w:val="5"/>
              </w:tcPr>
              <w:p w:rsidR="002452B5" w:rsidRPr="005E445B" w:rsidRDefault="002452B5" w:rsidP="00F005BA">
                <w:pPr>
                  <w:pStyle w:val="BodyTextAward"/>
                  <w:rPr>
                    <w:b/>
                    <w:lang w:eastAsia="en-US"/>
                  </w:rPr>
                </w:pPr>
                <w:r w:rsidRPr="005E445B">
                  <w:rPr>
                    <w:b/>
                    <w:lang w:eastAsia="en-US"/>
                  </w:rPr>
                  <w:t>18. Payment of wages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F005BA">
                <w:pPr>
                  <w:jc w:val="both"/>
                </w:pPr>
              </w:p>
            </w:tc>
            <w:tc>
              <w:tcPr>
                <w:tcW w:w="1348" w:type="dxa"/>
              </w:tcPr>
              <w:p w:rsidR="002452B5" w:rsidRPr="00AF0C97" w:rsidRDefault="002452B5" w:rsidP="00F005BA">
                <w:pPr>
                  <w:jc w:val="both"/>
                </w:pPr>
              </w:p>
            </w:tc>
            <w:tc>
              <w:tcPr>
                <w:tcW w:w="1348" w:type="dxa"/>
              </w:tcPr>
              <w:p w:rsidR="002452B5" w:rsidRPr="00AF0C97" w:rsidRDefault="002452B5" w:rsidP="00F005BA">
                <w:pPr>
                  <w:jc w:val="both"/>
                </w:pPr>
              </w:p>
            </w:tc>
            <w:tc>
              <w:tcPr>
                <w:tcW w:w="2501" w:type="dxa"/>
              </w:tcPr>
              <w:p w:rsidR="002452B5" w:rsidRPr="00AF0C97" w:rsidRDefault="002452B5" w:rsidP="00F005BA">
                <w:pPr>
                  <w:jc w:val="both"/>
                </w:pPr>
              </w:p>
            </w:tc>
          </w:tr>
          <w:tr w:rsidR="002452B5" w:rsidRPr="00C6022D" w:rsidTr="00E21447">
            <w:trPr>
              <w:trHeight w:val="567"/>
            </w:trPr>
            <w:tc>
              <w:tcPr>
                <w:tcW w:w="8880" w:type="dxa"/>
                <w:gridSpan w:val="5"/>
              </w:tcPr>
              <w:p w:rsidR="002452B5" w:rsidRPr="00C6022D" w:rsidRDefault="002452B5" w:rsidP="00F005BA">
                <w:pPr>
                  <w:pStyle w:val="BodyTextAward"/>
                  <w:rPr>
                    <w:b/>
                    <w:lang w:eastAsia="en-US"/>
                  </w:rPr>
                </w:pPr>
                <w:r w:rsidRPr="00C6022D">
                  <w:rPr>
                    <w:b/>
                    <w:lang w:eastAsia="en-US"/>
                  </w:rPr>
                  <w:t>19. Allowances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343D64">
                <w:r>
                  <w:t>19.6, 19.7 Ins, 19.7, 19.8, 19.9 &amp; 19.10 renumber</w:t>
                </w:r>
              </w:p>
            </w:tc>
            <w:tc>
              <w:tcPr>
                <w:tcW w:w="1348" w:type="dxa"/>
              </w:tcPr>
              <w:p w:rsidR="002452B5" w:rsidRPr="00AF0C97" w:rsidRDefault="002452B5" w:rsidP="00F005BA">
                <w:pPr>
                  <w:jc w:val="both"/>
                </w:pPr>
                <w:r>
                  <w:t>19/12</w:t>
                </w:r>
              </w:p>
            </w:tc>
            <w:tc>
              <w:tcPr>
                <w:tcW w:w="1348" w:type="dxa"/>
              </w:tcPr>
              <w:p w:rsidR="002452B5" w:rsidRPr="00AF0C97" w:rsidRDefault="002452B5" w:rsidP="00F005BA">
                <w:pPr>
                  <w:jc w:val="both"/>
                </w:pPr>
                <w:r>
                  <w:t>01/007/12</w:t>
                </w:r>
              </w:p>
            </w:tc>
            <w:tc>
              <w:tcPr>
                <w:tcW w:w="2501" w:type="dxa"/>
              </w:tcPr>
              <w:p w:rsidR="002452B5" w:rsidRPr="00AF0C97" w:rsidRDefault="002452B5" w:rsidP="00F005BA">
                <w:pPr>
                  <w:jc w:val="both"/>
                </w:pPr>
                <w:r>
                  <w:t>92 WAIG 886</w:t>
                </w:r>
              </w:p>
            </w:tc>
          </w:tr>
          <w:tr w:rsidR="002452B5" w:rsidTr="00AA5987">
            <w:trPr>
              <w:trHeight w:val="567"/>
            </w:trPr>
            <w:tc>
              <w:tcPr>
                <w:tcW w:w="166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p>
            </w:tc>
            <w:tc>
              <w:tcPr>
                <w:tcW w:w="2015" w:type="dxa"/>
                <w:tcBorders>
                  <w:top w:val="single" w:sz="4" w:space="0" w:color="auto"/>
                  <w:left w:val="single" w:sz="4" w:space="0" w:color="auto"/>
                  <w:bottom w:val="single" w:sz="4" w:space="0" w:color="auto"/>
                  <w:right w:val="single" w:sz="4" w:space="0" w:color="auto"/>
                </w:tcBorders>
              </w:tcPr>
              <w:p w:rsidR="002452B5" w:rsidRDefault="002452B5">
                <w:r>
                  <w:t>19.6</w:t>
                </w:r>
              </w:p>
            </w:tc>
            <w:tc>
              <w:tcPr>
                <w:tcW w:w="134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93 WAIG 461</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296BA4" w:rsidRDefault="00E42E38" w:rsidP="00922ED9">
                <w:pPr>
                  <w:pStyle w:val="BodyTextAward"/>
                </w:pPr>
                <w:r>
                  <w:t>19.6</w:t>
                </w:r>
              </w:p>
            </w:tc>
            <w:tc>
              <w:tcPr>
                <w:tcW w:w="1348" w:type="dxa"/>
              </w:tcPr>
              <w:p w:rsidR="00E42E38" w:rsidRPr="00296BA4" w:rsidRDefault="00E42E38" w:rsidP="00922ED9">
                <w:pPr>
                  <w:pStyle w:val="BodyTextAward"/>
                </w:pPr>
                <w:r>
                  <w:t>1</w:t>
                </w:r>
                <w:r w:rsidR="00235D8D">
                  <w:t>1</w:t>
                </w:r>
                <w:r>
                  <w:t>/14</w:t>
                </w:r>
              </w:p>
            </w:tc>
            <w:tc>
              <w:tcPr>
                <w:tcW w:w="1348" w:type="dxa"/>
              </w:tcPr>
              <w:p w:rsidR="00E42E38" w:rsidRPr="00296BA4" w:rsidRDefault="00E42E38" w:rsidP="00922ED9">
                <w:pPr>
                  <w:pStyle w:val="BodyTextAward"/>
                </w:pPr>
                <w:r>
                  <w:t>01/07/14</w:t>
                </w:r>
              </w:p>
            </w:tc>
            <w:tc>
              <w:tcPr>
                <w:tcW w:w="2501" w:type="dxa"/>
              </w:tcPr>
              <w:p w:rsidR="00E42E38" w:rsidRPr="00296BA4" w:rsidRDefault="00235D8D" w:rsidP="00922ED9">
                <w:pPr>
                  <w:pStyle w:val="BodyTextAward"/>
                </w:pPr>
                <w:r>
                  <w:t>94 WAIG 669</w:t>
                </w:r>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E42E38" w:rsidRPr="00BB1146" w:rsidTr="00E21447">
            <w:trPr>
              <w:trHeight w:val="567"/>
            </w:trPr>
            <w:tc>
              <w:tcPr>
                <w:tcW w:w="8880" w:type="dxa"/>
                <w:gridSpan w:val="5"/>
              </w:tcPr>
              <w:p w:rsidR="00E42E38" w:rsidRPr="00BB1146" w:rsidRDefault="00E42E38" w:rsidP="00F005BA">
                <w:pPr>
                  <w:pStyle w:val="BodyTextAward"/>
                  <w:rPr>
                    <w:b/>
                    <w:lang w:eastAsia="en-US"/>
                  </w:rPr>
                </w:pPr>
                <w:r w:rsidRPr="00BB1146">
                  <w:rPr>
                    <w:b/>
                    <w:lang w:eastAsia="en-US"/>
                  </w:rPr>
                  <w:t>PART 6 – Hours of Work</w:t>
                </w:r>
              </w:p>
            </w:tc>
          </w:tr>
          <w:tr w:rsidR="00E42E38" w:rsidRPr="004D0F5B" w:rsidTr="00E21447">
            <w:trPr>
              <w:trHeight w:val="567"/>
            </w:trPr>
            <w:tc>
              <w:tcPr>
                <w:tcW w:w="8880" w:type="dxa"/>
                <w:gridSpan w:val="5"/>
              </w:tcPr>
              <w:p w:rsidR="00E42E38" w:rsidRPr="004D0F5B" w:rsidRDefault="00E42E38" w:rsidP="00F005BA">
                <w:pPr>
                  <w:pStyle w:val="BodyTextAward"/>
                  <w:rPr>
                    <w:b/>
                    <w:lang w:eastAsia="en-US"/>
                  </w:rPr>
                </w:pPr>
                <w:r w:rsidRPr="004D0F5B">
                  <w:rPr>
                    <w:b/>
                    <w:lang w:eastAsia="en-US"/>
                  </w:rPr>
                  <w:t>20. Hours of Duty</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80133B" w:rsidTr="00E21447">
            <w:trPr>
              <w:trHeight w:val="567"/>
            </w:trPr>
            <w:tc>
              <w:tcPr>
                <w:tcW w:w="8880" w:type="dxa"/>
                <w:gridSpan w:val="5"/>
              </w:tcPr>
              <w:p w:rsidR="00E42E38" w:rsidRPr="0080133B" w:rsidRDefault="00E42E38" w:rsidP="00F005BA">
                <w:pPr>
                  <w:pStyle w:val="BodyTextAward"/>
                  <w:rPr>
                    <w:b/>
                    <w:lang w:eastAsia="en-US"/>
                  </w:rPr>
                </w:pPr>
                <w:r w:rsidRPr="0080133B">
                  <w:rPr>
                    <w:b/>
                    <w:lang w:eastAsia="en-US"/>
                  </w:rPr>
                  <w:t>21. Overtime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sidRPr="000E4BFF">
                  <w:rPr>
                    <w:b/>
                    <w:lang w:eastAsia="en-US"/>
                  </w:rPr>
                  <w:lastRenderedPageBreak/>
                  <w:t>22. Shift Work</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sidRPr="000E4BFF">
                  <w:rPr>
                    <w:b/>
                    <w:lang w:eastAsia="en-US"/>
                  </w:rPr>
                  <w:t xml:space="preserve">PART 7 </w:t>
                </w:r>
                <w:r>
                  <w:rPr>
                    <w:b/>
                    <w:lang w:eastAsia="en-US"/>
                  </w:rPr>
                  <w:t xml:space="preserve">– </w:t>
                </w:r>
                <w:r w:rsidRPr="000E4BFF">
                  <w:rPr>
                    <w:b/>
                    <w:lang w:eastAsia="en-US"/>
                  </w:rPr>
                  <w:t>Holidays and Leave</w:t>
                </w: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23. Annual leave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sidRPr="00251511">
                  <w:rPr>
                    <w:b/>
                    <w:lang w:eastAsia="en-US"/>
                  </w:rPr>
                  <w:t>24. Public Holidays</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sidRPr="00251511">
                  <w:rPr>
                    <w:b/>
                    <w:lang w:eastAsia="en-US"/>
                  </w:rPr>
                  <w:t>25. Sick Leave</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sidRPr="00251511">
                  <w:rPr>
                    <w:b/>
                    <w:lang w:eastAsia="en-US"/>
                  </w:rPr>
                  <w:t xml:space="preserve">26. Bereavement Leave </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sidRPr="00251511">
                  <w:rPr>
                    <w:b/>
                    <w:lang w:eastAsia="en-US"/>
                  </w:rPr>
                  <w:t>27. Family Leave</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sidRPr="00251511">
                  <w:rPr>
                    <w:b/>
                    <w:lang w:eastAsia="en-US"/>
                  </w:rPr>
                  <w:t>28. Parental Leave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B44FB6" w:rsidTr="00E21447">
            <w:trPr>
              <w:trHeight w:val="567"/>
            </w:trPr>
            <w:tc>
              <w:tcPr>
                <w:tcW w:w="8880" w:type="dxa"/>
                <w:gridSpan w:val="5"/>
              </w:tcPr>
              <w:p w:rsidR="00E42E38" w:rsidRPr="00143DEF" w:rsidRDefault="00E42E38" w:rsidP="00F005BA">
                <w:pPr>
                  <w:pStyle w:val="BodyTextAward"/>
                  <w:rPr>
                    <w:b/>
                    <w:lang w:eastAsia="en-US"/>
                  </w:rPr>
                </w:pPr>
                <w:r w:rsidRPr="00143DEF">
                  <w:rPr>
                    <w:b/>
                    <w:lang w:eastAsia="en-US"/>
                  </w:rPr>
                  <w:t>PART 8 - Miscellaneous</w:t>
                </w:r>
              </w:p>
            </w:tc>
          </w:tr>
          <w:tr w:rsidR="00E42E38" w:rsidRPr="00AF0C97" w:rsidTr="00E21447">
            <w:trPr>
              <w:trHeight w:val="567"/>
            </w:trPr>
            <w:tc>
              <w:tcPr>
                <w:tcW w:w="8880" w:type="dxa"/>
                <w:gridSpan w:val="5"/>
              </w:tcPr>
              <w:p w:rsidR="00E42E38" w:rsidRPr="00143DEF" w:rsidRDefault="00E42E38" w:rsidP="00F005BA">
                <w:pPr>
                  <w:pStyle w:val="BodyTextAward"/>
                  <w:rPr>
                    <w:b/>
                    <w:lang w:eastAsia="en-US"/>
                  </w:rPr>
                </w:pPr>
                <w:r>
                  <w:rPr>
                    <w:b/>
                    <w:lang w:eastAsia="en-US"/>
                  </w:rPr>
                  <w:t>29. Superannuation</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63EA1" w:rsidTr="00E21447">
            <w:trPr>
              <w:trHeight w:val="567"/>
            </w:trPr>
            <w:tc>
              <w:tcPr>
                <w:tcW w:w="8880" w:type="dxa"/>
                <w:gridSpan w:val="5"/>
              </w:tcPr>
              <w:p w:rsidR="00E42E38" w:rsidRPr="00A63EA1" w:rsidRDefault="00E42E38" w:rsidP="00F005BA">
                <w:pPr>
                  <w:pStyle w:val="BodyTextAward"/>
                  <w:rPr>
                    <w:b/>
                    <w:lang w:eastAsia="en-US"/>
                  </w:rPr>
                </w:pPr>
                <w:r w:rsidRPr="00A63EA1">
                  <w:rPr>
                    <w:b/>
                    <w:lang w:eastAsia="en-US"/>
                  </w:rPr>
                  <w:t>30. Posting of Award</w:t>
                </w:r>
              </w:p>
            </w:tc>
          </w:tr>
          <w:tr w:rsidR="00E42E38" w:rsidRPr="00A63EA1" w:rsidTr="00E21447">
            <w:trPr>
              <w:trHeight w:val="567"/>
            </w:trPr>
            <w:tc>
              <w:tcPr>
                <w:tcW w:w="1668" w:type="dxa"/>
              </w:tcPr>
              <w:p w:rsidR="00E42E38" w:rsidRPr="00A63EA1" w:rsidRDefault="00E42E38" w:rsidP="00F005BA">
                <w:pPr>
                  <w:pStyle w:val="BodyTextAward"/>
                  <w:rPr>
                    <w:b/>
                    <w:lang w:eastAsia="en-US"/>
                  </w:rPr>
                </w:pPr>
              </w:p>
            </w:tc>
            <w:tc>
              <w:tcPr>
                <w:tcW w:w="2015" w:type="dxa"/>
              </w:tcPr>
              <w:p w:rsidR="00E42E38" w:rsidRPr="00A63EA1" w:rsidRDefault="00E42E38" w:rsidP="00F005BA">
                <w:pPr>
                  <w:pStyle w:val="BodyTextAward"/>
                  <w:rPr>
                    <w:b/>
                    <w:lang w:eastAsia="en-US"/>
                  </w:rPr>
                </w:pPr>
              </w:p>
            </w:tc>
            <w:tc>
              <w:tcPr>
                <w:tcW w:w="1348" w:type="dxa"/>
              </w:tcPr>
              <w:p w:rsidR="00E42E38" w:rsidRPr="00A63EA1" w:rsidRDefault="00E42E38" w:rsidP="00F005BA">
                <w:pPr>
                  <w:pStyle w:val="BodyTextAward"/>
                  <w:rPr>
                    <w:b/>
                    <w:lang w:eastAsia="en-US"/>
                  </w:rPr>
                </w:pPr>
              </w:p>
            </w:tc>
            <w:tc>
              <w:tcPr>
                <w:tcW w:w="1348" w:type="dxa"/>
              </w:tcPr>
              <w:p w:rsidR="00E42E38" w:rsidRPr="00A63EA1" w:rsidRDefault="00E42E38" w:rsidP="00F005BA">
                <w:pPr>
                  <w:pStyle w:val="BodyTextAward"/>
                  <w:rPr>
                    <w:b/>
                    <w:lang w:eastAsia="en-US"/>
                  </w:rPr>
                </w:pPr>
              </w:p>
            </w:tc>
            <w:tc>
              <w:tcPr>
                <w:tcW w:w="2501" w:type="dxa"/>
              </w:tcPr>
              <w:p w:rsidR="00E42E38" w:rsidRPr="00A63EA1" w:rsidRDefault="00E42E38" w:rsidP="00F005BA">
                <w:pPr>
                  <w:pStyle w:val="BodyTextAward"/>
                  <w:rPr>
                    <w:b/>
                    <w:lang w:eastAsia="en-US"/>
                  </w:rPr>
                </w:pPr>
              </w:p>
            </w:tc>
          </w:tr>
          <w:tr w:rsidR="00E42E38" w:rsidRPr="00A63EA1" w:rsidTr="00E21447">
            <w:trPr>
              <w:trHeight w:val="567"/>
            </w:trPr>
            <w:tc>
              <w:tcPr>
                <w:tcW w:w="8880" w:type="dxa"/>
                <w:gridSpan w:val="5"/>
              </w:tcPr>
              <w:p w:rsidR="00E42E38" w:rsidRPr="00A63EA1" w:rsidRDefault="00E42E38" w:rsidP="00F005BA">
                <w:pPr>
                  <w:pStyle w:val="BodyTextAward"/>
                  <w:rPr>
                    <w:b/>
                    <w:lang w:eastAsia="en-US"/>
                  </w:rPr>
                </w:pPr>
                <w:r w:rsidRPr="00A63EA1">
                  <w:rPr>
                    <w:b/>
                    <w:lang w:eastAsia="en-US"/>
                  </w:rPr>
                  <w:t>31. Named Parties to Award</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044324" w:rsidTr="00E21447">
            <w:trPr>
              <w:trHeight w:val="567"/>
            </w:trPr>
            <w:tc>
              <w:tcPr>
                <w:tcW w:w="8880" w:type="dxa"/>
                <w:gridSpan w:val="5"/>
              </w:tcPr>
              <w:p w:rsidR="00E42E38" w:rsidRPr="00044324" w:rsidRDefault="00E42E38" w:rsidP="00F005BA">
                <w:pPr>
                  <w:pStyle w:val="BodyTextAward"/>
                  <w:rPr>
                    <w:b/>
                    <w:lang w:eastAsia="en-US"/>
                  </w:rPr>
                </w:pPr>
                <w:r w:rsidRPr="00044324">
                  <w:rPr>
                    <w:b/>
                    <w:lang w:eastAsia="en-US"/>
                  </w:rPr>
                  <w:t>32. Named Respondents</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bl>
        <w:p w:rsidR="00F005BA" w:rsidRPr="005179CA" w:rsidRDefault="00F005BA" w:rsidP="00F005BA">
          <w:pPr>
            <w:pStyle w:val="BodyTextAward"/>
          </w:pPr>
        </w:p>
        <w:p w:rsidR="00F005BA" w:rsidRDefault="00F005BA" w:rsidP="00F005BA">
          <w:pPr>
            <w:pStyle w:val="BodyTextAward"/>
          </w:pPr>
        </w:p>
        <w:p w:rsidR="000F4D0F" w:rsidRPr="00F005BA" w:rsidRDefault="00411F30" w:rsidP="00F005BA"/>
      </w:sdtContent>
    </w:sdt>
    <w:sectPr w:rsidR="000F4D0F" w:rsidRPr="00F005BA" w:rsidSect="00F95532">
      <w:footerReference w:type="even" r:id="rId9"/>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12EC7"/>
    <w:rsid w:val="0002571D"/>
    <w:rsid w:val="00034376"/>
    <w:rsid w:val="00043A2E"/>
    <w:rsid w:val="00056231"/>
    <w:rsid w:val="000624AF"/>
    <w:rsid w:val="000735C6"/>
    <w:rsid w:val="00073B1A"/>
    <w:rsid w:val="00075836"/>
    <w:rsid w:val="00082391"/>
    <w:rsid w:val="00086807"/>
    <w:rsid w:val="000C0ACD"/>
    <w:rsid w:val="000C6214"/>
    <w:rsid w:val="000E108C"/>
    <w:rsid w:val="000F4D0F"/>
    <w:rsid w:val="000F4E12"/>
    <w:rsid w:val="000F610A"/>
    <w:rsid w:val="00121DF1"/>
    <w:rsid w:val="00133001"/>
    <w:rsid w:val="00136E28"/>
    <w:rsid w:val="0014329E"/>
    <w:rsid w:val="00150CA2"/>
    <w:rsid w:val="00151F6D"/>
    <w:rsid w:val="00153FB5"/>
    <w:rsid w:val="001A3206"/>
    <w:rsid w:val="001A41E2"/>
    <w:rsid w:val="001B25A4"/>
    <w:rsid w:val="001B3334"/>
    <w:rsid w:val="001C743D"/>
    <w:rsid w:val="001E520A"/>
    <w:rsid w:val="0021313B"/>
    <w:rsid w:val="00222676"/>
    <w:rsid w:val="00235D8D"/>
    <w:rsid w:val="002452B5"/>
    <w:rsid w:val="00251CFD"/>
    <w:rsid w:val="00274310"/>
    <w:rsid w:val="0029125E"/>
    <w:rsid w:val="002B6FC2"/>
    <w:rsid w:val="002C578E"/>
    <w:rsid w:val="002F625A"/>
    <w:rsid w:val="0031375C"/>
    <w:rsid w:val="00331F0F"/>
    <w:rsid w:val="003437B9"/>
    <w:rsid w:val="00343D64"/>
    <w:rsid w:val="00357A28"/>
    <w:rsid w:val="00364D36"/>
    <w:rsid w:val="0036753D"/>
    <w:rsid w:val="0039378A"/>
    <w:rsid w:val="003D6C52"/>
    <w:rsid w:val="00411F30"/>
    <w:rsid w:val="00432DCD"/>
    <w:rsid w:val="00441BEA"/>
    <w:rsid w:val="00447C23"/>
    <w:rsid w:val="004652C9"/>
    <w:rsid w:val="00467952"/>
    <w:rsid w:val="00483BCC"/>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52405"/>
    <w:rsid w:val="00661758"/>
    <w:rsid w:val="006973A6"/>
    <w:rsid w:val="006F6D85"/>
    <w:rsid w:val="00712582"/>
    <w:rsid w:val="007608BE"/>
    <w:rsid w:val="00761655"/>
    <w:rsid w:val="00763F68"/>
    <w:rsid w:val="0078307D"/>
    <w:rsid w:val="00795189"/>
    <w:rsid w:val="007A02D5"/>
    <w:rsid w:val="007E1C8F"/>
    <w:rsid w:val="007E2949"/>
    <w:rsid w:val="00816F9F"/>
    <w:rsid w:val="00834F8C"/>
    <w:rsid w:val="00852E58"/>
    <w:rsid w:val="008C1D77"/>
    <w:rsid w:val="008C5802"/>
    <w:rsid w:val="008F006B"/>
    <w:rsid w:val="009075E3"/>
    <w:rsid w:val="009547F3"/>
    <w:rsid w:val="009914DB"/>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B12AB"/>
    <w:rsid w:val="00CE28F4"/>
    <w:rsid w:val="00D15D62"/>
    <w:rsid w:val="00D220ED"/>
    <w:rsid w:val="00D46B0E"/>
    <w:rsid w:val="00D47D7F"/>
    <w:rsid w:val="00D6304F"/>
    <w:rsid w:val="00D73972"/>
    <w:rsid w:val="00D86C55"/>
    <w:rsid w:val="00DB15FA"/>
    <w:rsid w:val="00DC7A66"/>
    <w:rsid w:val="00DD0993"/>
    <w:rsid w:val="00DF0B08"/>
    <w:rsid w:val="00E15238"/>
    <w:rsid w:val="00E21447"/>
    <w:rsid w:val="00E22EEB"/>
    <w:rsid w:val="00E33007"/>
    <w:rsid w:val="00E33469"/>
    <w:rsid w:val="00E42E38"/>
    <w:rsid w:val="00E811B1"/>
    <w:rsid w:val="00F005BA"/>
    <w:rsid w:val="00F1006D"/>
    <w:rsid w:val="00F63B3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SWCOperativeDate>
    <SWCTextOperative>on and from the commencement of the first pay period on or after</SWCTextOperative>
    <SWCDMYOperative>2014-07-01</SWCDMYOperative>
  </SWCOperativeDate>
  <Weekly>
    <Qualified>665.90</Qualified>
    <Apprentice>572.20</Apprentice>
  </Weekly>
</root>
</file>

<file path=customXml/itemProps1.xml><?xml version="1.0" encoding="utf-8"?>
<ds:datastoreItem xmlns:ds="http://schemas.openxmlformats.org/officeDocument/2006/customXml" ds:itemID="{EC7F971F-CAFC-436B-9B62-4F5398E91357}">
  <ds:schemaRefs/>
</ds:datastoreItem>
</file>

<file path=docProps/app.xml><?xml version="1.0" encoding="utf-8"?>
<Properties xmlns="http://schemas.openxmlformats.org/officeDocument/2006/extended-properties" xmlns:vt="http://schemas.openxmlformats.org/officeDocument/2006/docPropsVTypes">
  <Template>3F93DC8A</Template>
  <TotalTime>1</TotalTime>
  <Pages>59</Pages>
  <Words>20927</Words>
  <Characters>119285</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139933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Fiona Smith</cp:lastModifiedBy>
  <cp:revision>8</cp:revision>
  <dcterms:created xsi:type="dcterms:W3CDTF">2014-06-20T08:00:00Z</dcterms:created>
  <dcterms:modified xsi:type="dcterms:W3CDTF">2014-12-04T08:10:00Z</dcterms:modified>
  <cp:category>abo001</cp:category>
</cp:coreProperties>
</file>