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0FA32" w14:textId="77777777" w:rsidR="00EC16D1" w:rsidRPr="00EC16D1" w:rsidRDefault="00EC16D1" w:rsidP="00EC16D1">
      <w:pPr>
        <w:autoSpaceDE w:val="0"/>
        <w:autoSpaceDN w:val="0"/>
        <w:adjustRightInd w:val="0"/>
        <w:spacing w:after="0" w:line="240" w:lineRule="auto"/>
        <w:jc w:val="center"/>
        <w:rPr>
          <w:rFonts w:ascii="Times New Roman" w:eastAsia="Times New Roman" w:hAnsi="Times New Roman" w:cs="Times New Roman"/>
          <w:b/>
          <w:bCs/>
          <w:u w:val="single"/>
          <w:lang w:eastAsia="en-AU"/>
        </w:rPr>
      </w:pPr>
      <w:r w:rsidRPr="00EC16D1">
        <w:rPr>
          <w:rFonts w:ascii="Times New Roman" w:eastAsia="Times New Roman" w:hAnsi="Times New Roman" w:cs="Times New Roman"/>
          <w:b/>
          <w:bCs/>
          <w:u w:val="single"/>
          <w:lang w:eastAsia="en-AU"/>
        </w:rPr>
        <w:t>WESTERN AUSTRALIAN INDUSTRIAL RELATIONS COMMISSION</w:t>
      </w:r>
    </w:p>
    <w:p w14:paraId="40DB3E89" w14:textId="77777777" w:rsidR="00EC16D1" w:rsidRPr="00EC16D1" w:rsidRDefault="00EC16D1" w:rsidP="00EC16D1">
      <w:pPr>
        <w:autoSpaceDE w:val="0"/>
        <w:autoSpaceDN w:val="0"/>
        <w:adjustRightInd w:val="0"/>
        <w:spacing w:after="0" w:line="240" w:lineRule="auto"/>
        <w:jc w:val="center"/>
        <w:rPr>
          <w:rFonts w:ascii="Times New Roman" w:eastAsia="Times New Roman" w:hAnsi="Times New Roman" w:cs="Times New Roman"/>
          <w:b/>
          <w:bCs/>
          <w:sz w:val="24"/>
          <w:szCs w:val="20"/>
          <w:lang w:eastAsia="en-AU"/>
        </w:rPr>
      </w:pPr>
    </w:p>
    <w:p w14:paraId="35FAD69A" w14:textId="77777777" w:rsidR="00EC16D1" w:rsidRPr="00EC16D1" w:rsidRDefault="00EC16D1" w:rsidP="00EC16D1">
      <w:pPr>
        <w:autoSpaceDE w:val="0"/>
        <w:autoSpaceDN w:val="0"/>
        <w:adjustRightInd w:val="0"/>
        <w:spacing w:after="0" w:line="240" w:lineRule="auto"/>
        <w:jc w:val="right"/>
        <w:rPr>
          <w:rFonts w:ascii="Times New Roman" w:eastAsia="Times New Roman" w:hAnsi="Times New Roman" w:cs="Times New Roman"/>
          <w:lang w:eastAsia="en-AU"/>
        </w:rPr>
      </w:pPr>
      <w:r w:rsidRPr="00EC16D1">
        <w:rPr>
          <w:rFonts w:ascii="Times New Roman" w:eastAsia="Times New Roman" w:hAnsi="Times New Roman" w:cs="Times New Roman"/>
          <w:lang w:eastAsia="en-AU"/>
        </w:rPr>
        <w:t xml:space="preserve">Application No. </w:t>
      </w:r>
      <w:r w:rsidRPr="00EC16D1">
        <w:rPr>
          <w:rFonts w:ascii="Times New Roman" w:eastAsia="Times New Roman" w:hAnsi="Times New Roman" w:cs="Times New Roman"/>
          <w:noProof/>
          <w:lang w:eastAsia="en-AU"/>
        </w:rPr>
        <w:t>AG 13 OF 2020</w:t>
      </w:r>
    </w:p>
    <w:p w14:paraId="73079AB3" w14:textId="77777777" w:rsidR="00EC16D1" w:rsidRPr="00EC16D1" w:rsidRDefault="00EC16D1" w:rsidP="00EC16D1">
      <w:pPr>
        <w:autoSpaceDE w:val="0"/>
        <w:autoSpaceDN w:val="0"/>
        <w:adjustRightInd w:val="0"/>
        <w:spacing w:after="0" w:line="240" w:lineRule="auto"/>
        <w:jc w:val="right"/>
        <w:rPr>
          <w:rFonts w:ascii="Times New Roman" w:eastAsia="Times New Roman" w:hAnsi="Times New Roman" w:cs="Times New Roman"/>
          <w:lang w:eastAsia="en-AU"/>
        </w:rPr>
      </w:pPr>
    </w:p>
    <w:p w14:paraId="05C6AD2E" w14:textId="77777777" w:rsidR="00EC16D1" w:rsidRPr="00EC16D1" w:rsidRDefault="00EC16D1" w:rsidP="00EC16D1">
      <w:pPr>
        <w:autoSpaceDE w:val="0"/>
        <w:autoSpaceDN w:val="0"/>
        <w:adjustRightInd w:val="0"/>
        <w:spacing w:after="0" w:line="240" w:lineRule="auto"/>
        <w:jc w:val="center"/>
        <w:rPr>
          <w:rFonts w:ascii="Times New Roman" w:eastAsia="Times New Roman" w:hAnsi="Times New Roman" w:cs="Times New Roman"/>
          <w:b/>
          <w:bCs/>
          <w:u w:val="single"/>
          <w:lang w:eastAsia="en-AU"/>
        </w:rPr>
      </w:pPr>
      <w:r w:rsidRPr="00EC16D1">
        <w:rPr>
          <w:rFonts w:ascii="Times New Roman" w:eastAsia="Times New Roman" w:hAnsi="Times New Roman" w:cs="Times New Roman"/>
          <w:b/>
          <w:bCs/>
          <w:u w:val="single"/>
          <w:lang w:eastAsia="en-AU"/>
        </w:rPr>
        <w:t>APPLICATION FOR A NEW AGREEMENT TITLED</w:t>
      </w:r>
    </w:p>
    <w:p w14:paraId="31EE83C5" w14:textId="77777777" w:rsidR="00EC16D1" w:rsidRPr="00EC16D1" w:rsidRDefault="00EC16D1" w:rsidP="00EC16D1">
      <w:pPr>
        <w:autoSpaceDE w:val="0"/>
        <w:autoSpaceDN w:val="0"/>
        <w:adjustRightInd w:val="0"/>
        <w:spacing w:after="0" w:line="240" w:lineRule="auto"/>
        <w:ind w:left="-284" w:right="-286"/>
        <w:jc w:val="center"/>
        <w:rPr>
          <w:rFonts w:ascii="Times New Roman" w:eastAsia="Times New Roman" w:hAnsi="Times New Roman" w:cs="Times New Roman"/>
          <w:b/>
          <w:bCs/>
          <w:u w:val="single"/>
          <w:lang w:eastAsia="en-AU"/>
        </w:rPr>
      </w:pPr>
      <w:r w:rsidRPr="00EC16D1">
        <w:rPr>
          <w:rFonts w:ascii="Times New Roman" w:eastAsia="Times New Roman" w:hAnsi="Times New Roman" w:cs="Times New Roman"/>
          <w:b/>
          <w:bCs/>
          <w:u w:val="single"/>
          <w:lang w:eastAsia="en-AU"/>
        </w:rPr>
        <w:t>“</w:t>
      </w:r>
      <w:r w:rsidRPr="00EC16D1">
        <w:rPr>
          <w:rFonts w:ascii="Times New Roman" w:eastAsia="Times New Roman" w:hAnsi="Times New Roman" w:cs="Times New Roman"/>
          <w:b/>
          <w:noProof/>
          <w:u w:val="single"/>
          <w:lang w:eastAsia="en-AU"/>
        </w:rPr>
        <w:t>LABOURPLUS SECURITY AND UNITED VOICE (WA) UNION LABOUR HIRE AGREEMENT 2020</w:t>
      </w:r>
      <w:r w:rsidRPr="00EC16D1">
        <w:rPr>
          <w:rFonts w:ascii="Times New Roman" w:eastAsia="Times New Roman" w:hAnsi="Times New Roman" w:cs="Times New Roman"/>
          <w:b/>
          <w:bCs/>
          <w:u w:val="single"/>
          <w:lang w:eastAsia="en-AU"/>
        </w:rPr>
        <w:t>”</w:t>
      </w:r>
    </w:p>
    <w:p w14:paraId="2641F00A" w14:textId="77777777" w:rsidR="00EC16D1" w:rsidRPr="00EC16D1" w:rsidRDefault="00EC16D1" w:rsidP="00EC16D1">
      <w:pPr>
        <w:autoSpaceDE w:val="0"/>
        <w:autoSpaceDN w:val="0"/>
        <w:adjustRightInd w:val="0"/>
        <w:spacing w:after="0" w:line="240" w:lineRule="auto"/>
        <w:rPr>
          <w:rFonts w:ascii="Times New Roman" w:eastAsia="Times New Roman" w:hAnsi="Times New Roman" w:cs="Times New Roman"/>
          <w:b/>
          <w:bCs/>
          <w:highlight w:val="yellow"/>
          <w:lang w:eastAsia="en-AU"/>
        </w:rPr>
      </w:pPr>
    </w:p>
    <w:p w14:paraId="4AA27072" w14:textId="77777777" w:rsidR="00EC16D1" w:rsidRPr="00EC16D1" w:rsidRDefault="00EC16D1" w:rsidP="00EC16D1">
      <w:pPr>
        <w:autoSpaceDE w:val="0"/>
        <w:autoSpaceDN w:val="0"/>
        <w:adjustRightInd w:val="0"/>
        <w:spacing w:after="0" w:line="240" w:lineRule="auto"/>
        <w:jc w:val="both"/>
        <w:rPr>
          <w:rFonts w:ascii="Times New Roman" w:eastAsia="Times New Roman" w:hAnsi="Times New Roman" w:cs="Times New Roman"/>
          <w:lang w:eastAsia="en-AU"/>
        </w:rPr>
      </w:pPr>
      <w:r w:rsidRPr="00EC16D1">
        <w:rPr>
          <w:rFonts w:ascii="Times New Roman" w:eastAsia="Times New Roman" w:hAnsi="Times New Roman" w:cs="Times New Roman"/>
          <w:lang w:eastAsia="en-AU"/>
        </w:rPr>
        <w:t xml:space="preserve">NOTICE is given that an application has been made to the Commission by the </w:t>
      </w:r>
      <w:r w:rsidRPr="00EC16D1">
        <w:rPr>
          <w:rFonts w:ascii="Times New Roman" w:eastAsia="Times New Roman" w:hAnsi="Times New Roman" w:cs="Times New Roman"/>
          <w:i/>
          <w:noProof/>
          <w:lang w:eastAsia="en-AU"/>
        </w:rPr>
        <w:t xml:space="preserve">The Partnership Of The Trustee Of The Labourplus Security Trust And The Trustee Of The Labourplus Facilities Trust And United Voice (WA) </w:t>
      </w:r>
      <w:r w:rsidRPr="00EC16D1">
        <w:rPr>
          <w:rFonts w:ascii="Times New Roman" w:eastAsia="Times New Roman" w:hAnsi="Times New Roman" w:cs="Times New Roman"/>
          <w:lang w:eastAsia="en-AU"/>
        </w:rPr>
        <w:t xml:space="preserve">under the </w:t>
      </w:r>
      <w:r w:rsidRPr="00EC16D1">
        <w:rPr>
          <w:rFonts w:ascii="Times New Roman" w:eastAsia="Times New Roman" w:hAnsi="Times New Roman" w:cs="Times New Roman"/>
          <w:i/>
          <w:lang w:eastAsia="en-AU"/>
        </w:rPr>
        <w:t>Industrial Relations Act 1979</w:t>
      </w:r>
      <w:r w:rsidRPr="00EC16D1">
        <w:rPr>
          <w:rFonts w:ascii="Times New Roman" w:eastAsia="Times New Roman" w:hAnsi="Times New Roman" w:cs="Times New Roman"/>
          <w:lang w:eastAsia="en-AU"/>
        </w:rPr>
        <w:t xml:space="preserve"> for the registration of the above Agreement.</w:t>
      </w:r>
    </w:p>
    <w:p w14:paraId="54C0A3D3" w14:textId="77777777" w:rsidR="00EC16D1" w:rsidRPr="00EC16D1" w:rsidRDefault="00EC16D1" w:rsidP="00EC16D1">
      <w:pPr>
        <w:autoSpaceDE w:val="0"/>
        <w:autoSpaceDN w:val="0"/>
        <w:adjustRightInd w:val="0"/>
        <w:spacing w:after="0" w:line="240" w:lineRule="auto"/>
        <w:jc w:val="both"/>
        <w:rPr>
          <w:rFonts w:ascii="Times New Roman" w:eastAsia="Times New Roman" w:hAnsi="Times New Roman" w:cs="Times New Roman"/>
          <w:sz w:val="24"/>
          <w:szCs w:val="24"/>
          <w:lang w:eastAsia="en-AU"/>
        </w:rPr>
      </w:pPr>
    </w:p>
    <w:p w14:paraId="7D59AA65" w14:textId="77777777" w:rsidR="00EC16D1" w:rsidRPr="00EC16D1" w:rsidRDefault="00EC16D1" w:rsidP="00EC16D1">
      <w:pPr>
        <w:autoSpaceDE w:val="0"/>
        <w:autoSpaceDN w:val="0"/>
        <w:adjustRightInd w:val="0"/>
        <w:spacing w:after="0" w:line="240" w:lineRule="auto"/>
        <w:jc w:val="both"/>
        <w:rPr>
          <w:rFonts w:ascii="Times New Roman" w:eastAsia="Times New Roman" w:hAnsi="Times New Roman" w:cs="Times New Roman"/>
          <w:sz w:val="24"/>
          <w:szCs w:val="24"/>
          <w:lang w:eastAsia="en-AU"/>
        </w:rPr>
      </w:pPr>
      <w:r w:rsidRPr="00EC16D1">
        <w:rPr>
          <w:rFonts w:ascii="Times New Roman" w:eastAsia="Times New Roman" w:hAnsi="Times New Roman" w:cs="Times New Roman"/>
          <w:sz w:val="24"/>
          <w:szCs w:val="24"/>
          <w:lang w:eastAsia="en-AU"/>
        </w:rPr>
        <w:t>As far as relevant, those parts of the proposed Agreement which relate to area of operation and scope are published hereunder.</w:t>
      </w:r>
    </w:p>
    <w:p w14:paraId="73EACF3D" w14:textId="77777777" w:rsidR="00EC16D1" w:rsidRPr="00EC16D1" w:rsidRDefault="00EC16D1" w:rsidP="00EC16D1">
      <w:pPr>
        <w:spacing w:after="0" w:line="240" w:lineRule="auto"/>
        <w:rPr>
          <w:rFonts w:ascii="Times New Roman" w:eastAsia="Times New Roman" w:hAnsi="Times New Roman" w:cs="Times New Roman"/>
          <w:b/>
          <w:sz w:val="24"/>
          <w:szCs w:val="24"/>
          <w:lang w:eastAsia="en-AU"/>
        </w:rPr>
      </w:pPr>
    </w:p>
    <w:p w14:paraId="121D3C64" w14:textId="77777777" w:rsidR="00EC16D1" w:rsidRPr="00EC16D1" w:rsidRDefault="00EC16D1" w:rsidP="00EC16D1">
      <w:pPr>
        <w:spacing w:after="0" w:line="240" w:lineRule="auto"/>
        <w:rPr>
          <w:rFonts w:ascii="Times New Roman" w:eastAsia="Times New Roman" w:hAnsi="Times New Roman" w:cs="Times New Roman"/>
          <w:b/>
          <w:bCs/>
          <w:color w:val="0C0B0B"/>
          <w:szCs w:val="19"/>
          <w:lang w:eastAsia="en-AU"/>
        </w:rPr>
      </w:pPr>
      <w:r w:rsidRPr="00EC16D1">
        <w:rPr>
          <w:rFonts w:ascii="Times New Roman" w:eastAsia="Times New Roman" w:hAnsi="Times New Roman" w:cs="Times New Roman"/>
          <w:b/>
          <w:bCs/>
          <w:color w:val="0C0B0B"/>
          <w:szCs w:val="19"/>
          <w:lang w:eastAsia="en-AU"/>
        </w:rPr>
        <w:t>1.     TITLE</w:t>
      </w:r>
    </w:p>
    <w:p w14:paraId="06A28B18" w14:textId="77777777" w:rsidR="00EC16D1" w:rsidRPr="00EC16D1" w:rsidRDefault="00EC16D1" w:rsidP="00EC16D1">
      <w:pPr>
        <w:spacing w:after="0" w:line="240" w:lineRule="auto"/>
        <w:ind w:left="1080"/>
        <w:rPr>
          <w:rFonts w:ascii="Times New Roman" w:eastAsia="Times New Roman" w:hAnsi="Times New Roman" w:cs="Times New Roman"/>
          <w:b/>
          <w:bCs/>
          <w:color w:val="0C0B0B"/>
          <w:szCs w:val="19"/>
          <w:lang w:eastAsia="en-AU"/>
        </w:rPr>
      </w:pPr>
    </w:p>
    <w:p w14:paraId="24BEC521" w14:textId="77777777" w:rsidR="00EC16D1" w:rsidRPr="00EC16D1" w:rsidRDefault="00EC16D1" w:rsidP="00EC16D1">
      <w:pPr>
        <w:autoSpaceDE w:val="0"/>
        <w:autoSpaceDN w:val="0"/>
        <w:adjustRightInd w:val="0"/>
        <w:spacing w:after="0" w:line="240" w:lineRule="auto"/>
        <w:ind w:left="458"/>
        <w:rPr>
          <w:rFonts w:ascii="Times New Roman" w:eastAsia="Times New Roman" w:hAnsi="Times New Roman" w:cs="Times New Roman"/>
          <w:color w:val="2A2929"/>
          <w:szCs w:val="19"/>
          <w:lang w:eastAsia="en-AU"/>
        </w:rPr>
      </w:pPr>
      <w:r w:rsidRPr="00EC16D1">
        <w:rPr>
          <w:rFonts w:ascii="Times New Roman" w:eastAsia="Times New Roman" w:hAnsi="Times New Roman" w:cs="Times New Roman"/>
          <w:color w:val="0C0B0B"/>
          <w:szCs w:val="17"/>
          <w:lang w:eastAsia="en-AU"/>
        </w:rPr>
        <w:t xml:space="preserve">This Agreement is the </w:t>
      </w:r>
      <w:proofErr w:type="spellStart"/>
      <w:r w:rsidRPr="00EC16D1">
        <w:rPr>
          <w:rFonts w:ascii="Times New Roman" w:eastAsia="Times New Roman" w:hAnsi="Times New Roman" w:cs="Times New Roman"/>
          <w:color w:val="0C0B0B"/>
          <w:szCs w:val="17"/>
          <w:lang w:eastAsia="en-AU"/>
        </w:rPr>
        <w:t>Labourplus</w:t>
      </w:r>
      <w:proofErr w:type="spellEnd"/>
      <w:r w:rsidRPr="00EC16D1">
        <w:rPr>
          <w:rFonts w:ascii="Times New Roman" w:eastAsia="Times New Roman" w:hAnsi="Times New Roman" w:cs="Times New Roman"/>
          <w:color w:val="0C0B0B"/>
          <w:szCs w:val="17"/>
          <w:lang w:eastAsia="en-AU"/>
        </w:rPr>
        <w:t xml:space="preserve"> Security and United Voice (WA) Union Labour Hire Agreement </w:t>
      </w:r>
      <w:r w:rsidRPr="00EC16D1">
        <w:rPr>
          <w:rFonts w:ascii="Times New Roman" w:eastAsia="Times New Roman" w:hAnsi="Times New Roman" w:cs="Times New Roman"/>
          <w:color w:val="0C0B0B"/>
          <w:szCs w:val="19"/>
          <w:lang w:eastAsia="en-AU"/>
        </w:rPr>
        <w:t>2020.</w:t>
      </w:r>
    </w:p>
    <w:p w14:paraId="459D3950" w14:textId="77777777" w:rsidR="00EC16D1" w:rsidRPr="00EC16D1" w:rsidRDefault="00EC16D1" w:rsidP="00EC16D1">
      <w:pPr>
        <w:autoSpaceDE w:val="0"/>
        <w:autoSpaceDN w:val="0"/>
        <w:adjustRightInd w:val="0"/>
        <w:spacing w:after="0" w:line="240" w:lineRule="auto"/>
        <w:rPr>
          <w:rFonts w:ascii="Times New Roman" w:eastAsia="Times New Roman" w:hAnsi="Times New Roman" w:cs="Times New Roman"/>
          <w:color w:val="2A2929"/>
          <w:szCs w:val="19"/>
          <w:lang w:eastAsia="en-AU"/>
        </w:rPr>
      </w:pPr>
    </w:p>
    <w:p w14:paraId="3BAC7FFD" w14:textId="77777777" w:rsidR="00EC16D1" w:rsidRPr="00EC16D1" w:rsidRDefault="00EC16D1" w:rsidP="00EC16D1">
      <w:pPr>
        <w:tabs>
          <w:tab w:val="left" w:pos="450"/>
          <w:tab w:val="left" w:pos="910"/>
          <w:tab w:val="left" w:pos="1320"/>
          <w:tab w:val="left" w:pos="1739"/>
        </w:tabs>
        <w:autoSpaceDE w:val="0"/>
        <w:autoSpaceDN w:val="0"/>
        <w:adjustRightInd w:val="0"/>
        <w:spacing w:after="0" w:line="240" w:lineRule="auto"/>
        <w:ind w:left="450"/>
        <w:jc w:val="both"/>
        <w:rPr>
          <w:rFonts w:ascii="Times New Roman" w:eastAsia="Times New Roman" w:hAnsi="Times New Roman" w:cs="Times New Roman"/>
          <w:color w:val="0C0B0B"/>
          <w:szCs w:val="19"/>
          <w:lang w:eastAsia="en-AU"/>
        </w:rPr>
      </w:pPr>
      <w:r w:rsidRPr="00EC16D1">
        <w:rPr>
          <w:rFonts w:ascii="Times New Roman" w:eastAsia="Times New Roman" w:hAnsi="Times New Roman" w:cs="Times New Roman"/>
          <w:color w:val="0C0B0B"/>
          <w:szCs w:val="19"/>
          <w:lang w:eastAsia="en-AU"/>
        </w:rPr>
        <w:t xml:space="preserve">It is estimated that this agreement will cover approximately 3000 workers upon registration. </w:t>
      </w:r>
    </w:p>
    <w:p w14:paraId="63B6E327" w14:textId="77777777" w:rsidR="00EC16D1" w:rsidRPr="00EC16D1" w:rsidRDefault="00EC16D1" w:rsidP="00EC16D1">
      <w:pPr>
        <w:tabs>
          <w:tab w:val="left" w:pos="450"/>
          <w:tab w:val="left" w:pos="910"/>
          <w:tab w:val="left" w:pos="1320"/>
          <w:tab w:val="left" w:pos="1739"/>
        </w:tabs>
        <w:autoSpaceDE w:val="0"/>
        <w:autoSpaceDN w:val="0"/>
        <w:adjustRightInd w:val="0"/>
        <w:spacing w:after="0" w:line="240" w:lineRule="auto"/>
        <w:ind w:left="450"/>
        <w:jc w:val="both"/>
        <w:rPr>
          <w:rFonts w:ascii="Times New Roman" w:eastAsia="Times New Roman" w:hAnsi="Times New Roman" w:cs="Times New Roman"/>
          <w:color w:val="0C0B0B"/>
          <w:szCs w:val="19"/>
          <w:lang w:eastAsia="en-AU"/>
        </w:rPr>
      </w:pPr>
    </w:p>
    <w:p w14:paraId="7A352BA0" w14:textId="77777777" w:rsidR="00EC16D1" w:rsidRPr="00EC16D1" w:rsidRDefault="00EC16D1" w:rsidP="00EC16D1">
      <w:pPr>
        <w:tabs>
          <w:tab w:val="left" w:pos="450"/>
          <w:tab w:val="left" w:pos="910"/>
          <w:tab w:val="left" w:pos="1320"/>
          <w:tab w:val="left" w:pos="1739"/>
        </w:tabs>
        <w:autoSpaceDE w:val="0"/>
        <w:autoSpaceDN w:val="0"/>
        <w:adjustRightInd w:val="0"/>
        <w:spacing w:after="0" w:line="240" w:lineRule="auto"/>
        <w:jc w:val="both"/>
        <w:rPr>
          <w:rFonts w:ascii="Times New Roman" w:eastAsia="Times New Roman" w:hAnsi="Times New Roman" w:cs="Times New Roman"/>
          <w:lang w:eastAsia="en-AU"/>
        </w:rPr>
      </w:pPr>
      <w:r w:rsidRPr="00EC16D1">
        <w:rPr>
          <w:rFonts w:ascii="Times New Roman" w:eastAsia="Times New Roman" w:hAnsi="Times New Roman" w:cs="Times New Roman"/>
          <w:lang w:eastAsia="en-AU"/>
        </w:rPr>
        <w:t>…</w:t>
      </w:r>
    </w:p>
    <w:p w14:paraId="64D79EDF" w14:textId="77777777" w:rsidR="00EC16D1" w:rsidRPr="00EC16D1" w:rsidRDefault="00EC16D1" w:rsidP="00EC16D1">
      <w:pPr>
        <w:tabs>
          <w:tab w:val="left" w:pos="450"/>
          <w:tab w:val="left" w:pos="910"/>
          <w:tab w:val="left" w:pos="1320"/>
          <w:tab w:val="left" w:pos="1739"/>
        </w:tabs>
        <w:autoSpaceDE w:val="0"/>
        <w:autoSpaceDN w:val="0"/>
        <w:adjustRightInd w:val="0"/>
        <w:spacing w:after="0" w:line="240" w:lineRule="auto"/>
        <w:jc w:val="both"/>
        <w:rPr>
          <w:rFonts w:ascii="Times New Roman" w:eastAsia="Times New Roman" w:hAnsi="Times New Roman" w:cs="Times New Roman"/>
          <w:lang w:eastAsia="en-AU"/>
        </w:rPr>
      </w:pPr>
    </w:p>
    <w:p w14:paraId="3EF6B3B1" w14:textId="77777777" w:rsidR="00EC16D1" w:rsidRPr="00EC16D1" w:rsidRDefault="00EC16D1" w:rsidP="00EC16D1">
      <w:pPr>
        <w:tabs>
          <w:tab w:val="left" w:pos="458"/>
        </w:tabs>
        <w:spacing w:after="0" w:line="240" w:lineRule="auto"/>
        <w:rPr>
          <w:rFonts w:ascii="Times New Roman" w:eastAsia="Times New Roman" w:hAnsi="Times New Roman" w:cs="Times New Roman"/>
          <w:b/>
          <w:bCs/>
          <w:color w:val="0C0B0B"/>
          <w:szCs w:val="19"/>
          <w:lang w:eastAsia="en-AU"/>
        </w:rPr>
      </w:pPr>
      <w:r w:rsidRPr="00EC16D1">
        <w:rPr>
          <w:rFonts w:ascii="Times New Roman" w:eastAsia="Times New Roman" w:hAnsi="Times New Roman" w:cs="Times New Roman"/>
          <w:b/>
          <w:bCs/>
          <w:color w:val="0C0B0B"/>
          <w:szCs w:val="19"/>
          <w:lang w:eastAsia="en-AU"/>
        </w:rPr>
        <w:t>3.</w:t>
      </w:r>
      <w:r w:rsidRPr="00EC16D1">
        <w:rPr>
          <w:rFonts w:ascii="Times New Roman" w:eastAsia="Times New Roman" w:hAnsi="Times New Roman" w:cs="Times New Roman"/>
          <w:b/>
          <w:bCs/>
          <w:color w:val="0C0B0B"/>
          <w:szCs w:val="19"/>
          <w:lang w:eastAsia="en-AU"/>
        </w:rPr>
        <w:tab/>
        <w:t>DEFINITIONS</w:t>
      </w:r>
    </w:p>
    <w:p w14:paraId="19586F9C" w14:textId="77777777" w:rsidR="00EC16D1" w:rsidRPr="00EC16D1" w:rsidRDefault="00EC16D1" w:rsidP="00EC16D1">
      <w:pPr>
        <w:tabs>
          <w:tab w:val="left" w:pos="458"/>
        </w:tabs>
        <w:spacing w:after="0" w:line="240" w:lineRule="auto"/>
        <w:rPr>
          <w:rFonts w:ascii="Times New Roman" w:eastAsia="Times New Roman" w:hAnsi="Times New Roman" w:cs="Times New Roman"/>
          <w:b/>
          <w:bCs/>
          <w:color w:val="0C0B0B"/>
          <w:szCs w:val="19"/>
          <w:lang w:eastAsia="en-AU"/>
        </w:rPr>
      </w:pPr>
    </w:p>
    <w:p w14:paraId="70BE7322" w14:textId="77777777" w:rsidR="00EC16D1" w:rsidRPr="00EC16D1" w:rsidRDefault="00EC16D1" w:rsidP="00EC16D1">
      <w:pPr>
        <w:tabs>
          <w:tab w:val="left" w:pos="458"/>
        </w:tabs>
        <w:spacing w:after="0" w:line="240" w:lineRule="auto"/>
        <w:rPr>
          <w:rFonts w:ascii="Times New Roman" w:eastAsia="Times New Roman" w:hAnsi="Times New Roman" w:cs="Times New Roman"/>
          <w:color w:val="0C0B0B"/>
          <w:szCs w:val="19"/>
          <w:lang w:eastAsia="en-AU"/>
        </w:rPr>
      </w:pPr>
      <w:r w:rsidRPr="00EC16D1">
        <w:rPr>
          <w:rFonts w:ascii="Times New Roman" w:eastAsia="Times New Roman" w:hAnsi="Times New Roman" w:cs="Times New Roman"/>
          <w:b/>
          <w:bCs/>
          <w:color w:val="0C0B0B"/>
          <w:szCs w:val="19"/>
          <w:lang w:eastAsia="en-AU"/>
        </w:rPr>
        <w:tab/>
        <w:t xml:space="preserve">“Award” </w:t>
      </w:r>
      <w:r w:rsidRPr="00EC16D1">
        <w:rPr>
          <w:rFonts w:ascii="Times New Roman" w:eastAsia="Times New Roman" w:hAnsi="Times New Roman" w:cs="Times New Roman"/>
          <w:color w:val="0C0B0B"/>
          <w:szCs w:val="19"/>
          <w:lang w:eastAsia="en-AU"/>
        </w:rPr>
        <w:t xml:space="preserve">means the Security Officers’ Award (WA). </w:t>
      </w:r>
    </w:p>
    <w:p w14:paraId="5553D9C9" w14:textId="77777777" w:rsidR="00EC16D1" w:rsidRPr="00EC16D1" w:rsidRDefault="00EC16D1" w:rsidP="00EC16D1">
      <w:pPr>
        <w:tabs>
          <w:tab w:val="left" w:pos="458"/>
        </w:tabs>
        <w:spacing w:after="0" w:line="240" w:lineRule="auto"/>
        <w:rPr>
          <w:rFonts w:ascii="Times New Roman" w:eastAsia="Times New Roman" w:hAnsi="Times New Roman" w:cs="Times New Roman"/>
          <w:color w:val="0C0B0B"/>
          <w:szCs w:val="19"/>
          <w:lang w:eastAsia="en-AU"/>
        </w:rPr>
      </w:pPr>
    </w:p>
    <w:p w14:paraId="0CD6C65F" w14:textId="77777777" w:rsidR="00EC16D1" w:rsidRPr="00EC16D1" w:rsidRDefault="00EC16D1" w:rsidP="00EC16D1">
      <w:pPr>
        <w:tabs>
          <w:tab w:val="left" w:pos="458"/>
        </w:tabs>
        <w:spacing w:after="0" w:line="240" w:lineRule="auto"/>
        <w:rPr>
          <w:rFonts w:ascii="Times New Roman" w:eastAsia="Times New Roman" w:hAnsi="Times New Roman" w:cs="Times New Roman"/>
          <w:color w:val="0C0B0B"/>
          <w:szCs w:val="19"/>
          <w:lang w:eastAsia="en-AU"/>
        </w:rPr>
      </w:pPr>
      <w:r w:rsidRPr="00EC16D1">
        <w:rPr>
          <w:rFonts w:ascii="Times New Roman" w:eastAsia="Times New Roman" w:hAnsi="Times New Roman" w:cs="Times New Roman"/>
          <w:color w:val="0C0B0B"/>
          <w:szCs w:val="19"/>
          <w:lang w:eastAsia="en-AU"/>
        </w:rPr>
        <w:tab/>
        <w:t>…</w:t>
      </w:r>
    </w:p>
    <w:p w14:paraId="2684CF87" w14:textId="77777777" w:rsidR="00EC16D1" w:rsidRPr="00EC16D1" w:rsidRDefault="00EC16D1" w:rsidP="00EC16D1">
      <w:pPr>
        <w:tabs>
          <w:tab w:val="left" w:pos="458"/>
        </w:tabs>
        <w:spacing w:after="0" w:line="240" w:lineRule="auto"/>
        <w:rPr>
          <w:rFonts w:ascii="Times New Roman" w:eastAsia="Times New Roman" w:hAnsi="Times New Roman" w:cs="Times New Roman"/>
          <w:color w:val="0C0B0B"/>
          <w:szCs w:val="19"/>
          <w:lang w:eastAsia="en-AU"/>
        </w:rPr>
      </w:pPr>
    </w:p>
    <w:p w14:paraId="501A3D8B" w14:textId="77777777" w:rsidR="00EC16D1" w:rsidRPr="00EC16D1" w:rsidRDefault="00EC16D1" w:rsidP="00EC16D1">
      <w:pPr>
        <w:tabs>
          <w:tab w:val="left" w:pos="458"/>
        </w:tabs>
        <w:spacing w:after="0" w:line="240" w:lineRule="auto"/>
        <w:ind w:left="458"/>
        <w:rPr>
          <w:rFonts w:ascii="Times New Roman" w:eastAsia="Times New Roman" w:hAnsi="Times New Roman" w:cs="Times New Roman"/>
          <w:color w:val="0C0B0B"/>
          <w:szCs w:val="19"/>
          <w:lang w:eastAsia="en-AU"/>
        </w:rPr>
      </w:pPr>
      <w:r w:rsidRPr="00EC16D1">
        <w:rPr>
          <w:rFonts w:ascii="Times New Roman" w:eastAsia="Times New Roman" w:hAnsi="Times New Roman" w:cs="Times New Roman"/>
          <w:b/>
          <w:bCs/>
          <w:color w:val="0C0B0B"/>
          <w:szCs w:val="19"/>
          <w:lang w:eastAsia="en-AU"/>
        </w:rPr>
        <w:t>“Security Officer/Crowd Controller Level 1”</w:t>
      </w:r>
      <w:r w:rsidRPr="00EC16D1">
        <w:rPr>
          <w:rFonts w:ascii="Times New Roman" w:eastAsia="Times New Roman" w:hAnsi="Times New Roman" w:cs="Times New Roman"/>
          <w:color w:val="0C0B0B"/>
          <w:szCs w:val="19"/>
          <w:lang w:eastAsia="en-AU"/>
        </w:rPr>
        <w:t xml:space="preserve"> means an Employee whose principal duties include the control of movement of persons, vehicles, goods and/or property coming out of or going into or on premises or property, including vehicles carrying goods of any description, the deterring of unlawful or anti-social behaviour, the providing of checks on the security of premises and/or property, the guarding of valuables or persons in situ or in transit and such incidental duties as may be required. </w:t>
      </w:r>
    </w:p>
    <w:p w14:paraId="19B7CC9F" w14:textId="77777777" w:rsidR="00EC16D1" w:rsidRPr="00EC16D1" w:rsidRDefault="00EC16D1" w:rsidP="00EC16D1">
      <w:pPr>
        <w:tabs>
          <w:tab w:val="left" w:pos="458"/>
        </w:tabs>
        <w:spacing w:after="0" w:line="240" w:lineRule="auto"/>
        <w:ind w:left="458"/>
        <w:rPr>
          <w:rFonts w:ascii="Times New Roman" w:eastAsia="Times New Roman" w:hAnsi="Times New Roman" w:cs="Times New Roman"/>
          <w:color w:val="0C0B0B"/>
          <w:szCs w:val="19"/>
          <w:lang w:eastAsia="en-AU"/>
        </w:rPr>
      </w:pPr>
    </w:p>
    <w:p w14:paraId="3B31C269" w14:textId="77777777" w:rsidR="00EC16D1" w:rsidRPr="00EC16D1" w:rsidRDefault="00EC16D1" w:rsidP="00EC16D1">
      <w:pPr>
        <w:tabs>
          <w:tab w:val="left" w:pos="458"/>
        </w:tabs>
        <w:spacing w:after="0" w:line="240" w:lineRule="auto"/>
        <w:ind w:left="458"/>
        <w:rPr>
          <w:rFonts w:ascii="Times New Roman" w:eastAsia="Times New Roman" w:hAnsi="Times New Roman" w:cs="Times New Roman"/>
          <w:color w:val="0C0B0B"/>
          <w:szCs w:val="19"/>
          <w:lang w:eastAsia="en-AU"/>
        </w:rPr>
      </w:pPr>
      <w:r w:rsidRPr="00EC16D1">
        <w:rPr>
          <w:rFonts w:ascii="Times New Roman" w:eastAsia="Times New Roman" w:hAnsi="Times New Roman" w:cs="Times New Roman"/>
          <w:b/>
          <w:bCs/>
          <w:color w:val="0C0B0B"/>
          <w:szCs w:val="19"/>
          <w:lang w:eastAsia="en-AU"/>
        </w:rPr>
        <w:t>“Security Officer/Crowd Controller Level 2”</w:t>
      </w:r>
      <w:r w:rsidRPr="00EC16D1">
        <w:rPr>
          <w:rFonts w:ascii="Times New Roman" w:eastAsia="Times New Roman" w:hAnsi="Times New Roman" w:cs="Times New Roman"/>
          <w:color w:val="0C0B0B"/>
          <w:szCs w:val="19"/>
          <w:lang w:eastAsia="en-AU"/>
        </w:rPr>
        <w:t xml:space="preserve"> means an Employee who in addition to carrying out the principal and incidental duties of a Security Officer/ Crowd Controllers Level 1, may be involved in controlling or supervising the activities of such Employees and the behaviour of persons on, inside or outside the premises where the Employee is working. </w:t>
      </w:r>
    </w:p>
    <w:p w14:paraId="7EFBF707" w14:textId="77777777" w:rsidR="00EC16D1" w:rsidRPr="00EC16D1" w:rsidRDefault="00EC16D1" w:rsidP="00EC16D1">
      <w:pPr>
        <w:tabs>
          <w:tab w:val="left" w:pos="458"/>
        </w:tabs>
        <w:spacing w:after="0" w:line="240" w:lineRule="auto"/>
        <w:ind w:left="458"/>
        <w:rPr>
          <w:rFonts w:ascii="Times New Roman" w:eastAsia="Times New Roman" w:hAnsi="Times New Roman" w:cs="Times New Roman"/>
          <w:color w:val="0C0B0B"/>
          <w:szCs w:val="19"/>
          <w:lang w:eastAsia="en-AU"/>
        </w:rPr>
      </w:pPr>
    </w:p>
    <w:p w14:paraId="2340D349" w14:textId="77777777" w:rsidR="00EC16D1" w:rsidRPr="00EC16D1" w:rsidRDefault="00EC16D1" w:rsidP="00EC16D1">
      <w:pPr>
        <w:tabs>
          <w:tab w:val="left" w:pos="458"/>
        </w:tabs>
        <w:spacing w:after="0" w:line="240" w:lineRule="auto"/>
        <w:ind w:left="458"/>
        <w:rPr>
          <w:rFonts w:ascii="Times New Roman" w:eastAsia="Times New Roman" w:hAnsi="Times New Roman" w:cs="Times New Roman"/>
          <w:color w:val="0C0B0B"/>
          <w:szCs w:val="19"/>
          <w:lang w:eastAsia="en-AU"/>
        </w:rPr>
      </w:pPr>
      <w:r w:rsidRPr="00EC16D1">
        <w:rPr>
          <w:rFonts w:ascii="Times New Roman" w:eastAsia="Times New Roman" w:hAnsi="Times New Roman" w:cs="Times New Roman"/>
          <w:b/>
          <w:bCs/>
          <w:color w:val="0C0B0B"/>
          <w:szCs w:val="19"/>
          <w:lang w:eastAsia="en-AU"/>
        </w:rPr>
        <w:t>“Security Officer/Crowd Controller Level 3”</w:t>
      </w:r>
      <w:r w:rsidRPr="00EC16D1">
        <w:rPr>
          <w:rFonts w:ascii="Times New Roman" w:eastAsia="Times New Roman" w:hAnsi="Times New Roman" w:cs="Times New Roman"/>
          <w:color w:val="0C0B0B"/>
          <w:szCs w:val="19"/>
          <w:lang w:eastAsia="en-AU"/>
        </w:rPr>
        <w:t xml:space="preserve"> means an Employee who in addition to carrying out the principal and incidental duties of a Security Officer/Crowd Controller Level 2, may be involved in monitoring and operating systems that require data input from the Security Officer/Crowd Controller Level 3. </w:t>
      </w:r>
    </w:p>
    <w:p w14:paraId="08F66839" w14:textId="77777777" w:rsidR="00EC16D1" w:rsidRPr="00EC16D1" w:rsidRDefault="00EC16D1" w:rsidP="00EC16D1">
      <w:pPr>
        <w:tabs>
          <w:tab w:val="left" w:pos="458"/>
        </w:tabs>
        <w:spacing w:after="0" w:line="240" w:lineRule="auto"/>
        <w:ind w:left="458"/>
        <w:rPr>
          <w:rFonts w:ascii="Times New Roman" w:eastAsia="Times New Roman" w:hAnsi="Times New Roman" w:cs="Times New Roman"/>
          <w:color w:val="0C0B0B"/>
          <w:szCs w:val="19"/>
          <w:lang w:eastAsia="en-AU"/>
        </w:rPr>
      </w:pPr>
    </w:p>
    <w:p w14:paraId="7008F7DE" w14:textId="77777777" w:rsidR="00EC16D1" w:rsidRPr="00EC16D1" w:rsidRDefault="00EC16D1" w:rsidP="00EC16D1">
      <w:pPr>
        <w:tabs>
          <w:tab w:val="left" w:pos="450"/>
        </w:tabs>
        <w:spacing w:after="0" w:line="240" w:lineRule="auto"/>
        <w:ind w:left="458"/>
        <w:rPr>
          <w:rFonts w:ascii="Times New Roman" w:eastAsia="Times New Roman" w:hAnsi="Times New Roman" w:cs="Times New Roman"/>
          <w:color w:val="0C0B0B"/>
          <w:szCs w:val="19"/>
          <w:lang w:eastAsia="en-AU"/>
        </w:rPr>
      </w:pPr>
      <w:r w:rsidRPr="00EC16D1">
        <w:rPr>
          <w:rFonts w:ascii="Times New Roman" w:eastAsia="Times New Roman" w:hAnsi="Times New Roman" w:cs="Times New Roman"/>
          <w:b/>
          <w:bCs/>
          <w:color w:val="0C0B0B"/>
          <w:szCs w:val="19"/>
          <w:lang w:eastAsia="en-AU"/>
        </w:rPr>
        <w:t>“Security Officer/Crowd Controller Level 4”</w:t>
      </w:r>
      <w:r w:rsidRPr="00EC16D1">
        <w:rPr>
          <w:rFonts w:ascii="Times New Roman" w:eastAsia="Times New Roman" w:hAnsi="Times New Roman" w:cs="Times New Roman"/>
          <w:color w:val="0C0B0B"/>
          <w:szCs w:val="19"/>
          <w:lang w:eastAsia="en-AU"/>
        </w:rPr>
        <w:t xml:space="preserve"> means an Employee who in addition to carrying out the principal and incidental duties of a Security Officer/Crowd Controller Level 3, may be involved monitoring and reacting to instruments related to electronic surveillance, keyboard operations relating to management and security systems and activities related to verbal communications systems. </w:t>
      </w:r>
    </w:p>
    <w:p w14:paraId="231A0373" w14:textId="77777777" w:rsidR="00EC16D1" w:rsidRPr="00EC16D1" w:rsidRDefault="00EC16D1" w:rsidP="00EC16D1">
      <w:pPr>
        <w:tabs>
          <w:tab w:val="left" w:pos="450"/>
          <w:tab w:val="left" w:pos="910"/>
          <w:tab w:val="left" w:pos="1320"/>
          <w:tab w:val="left" w:pos="1739"/>
        </w:tabs>
        <w:autoSpaceDE w:val="0"/>
        <w:autoSpaceDN w:val="0"/>
        <w:adjustRightInd w:val="0"/>
        <w:spacing w:after="0" w:line="240" w:lineRule="auto"/>
        <w:jc w:val="both"/>
        <w:rPr>
          <w:rFonts w:ascii="Times New Roman" w:eastAsia="Times New Roman" w:hAnsi="Times New Roman" w:cs="Times New Roman"/>
          <w:lang w:eastAsia="en-AU"/>
        </w:rPr>
      </w:pPr>
      <w:r w:rsidRPr="00EC16D1">
        <w:rPr>
          <w:rFonts w:ascii="Times New Roman" w:eastAsia="Times New Roman" w:hAnsi="Times New Roman" w:cs="Times New Roman"/>
          <w:lang w:eastAsia="en-AU"/>
        </w:rPr>
        <w:t>…</w:t>
      </w:r>
    </w:p>
    <w:p w14:paraId="380319BC" w14:textId="77777777" w:rsidR="00EC16D1" w:rsidRPr="00EC16D1" w:rsidRDefault="00EC16D1" w:rsidP="00EC16D1">
      <w:pPr>
        <w:tabs>
          <w:tab w:val="left" w:pos="450"/>
          <w:tab w:val="left" w:pos="910"/>
          <w:tab w:val="left" w:pos="1320"/>
          <w:tab w:val="left" w:pos="1739"/>
        </w:tabs>
        <w:autoSpaceDE w:val="0"/>
        <w:autoSpaceDN w:val="0"/>
        <w:adjustRightInd w:val="0"/>
        <w:spacing w:after="0" w:line="240" w:lineRule="auto"/>
        <w:jc w:val="both"/>
        <w:rPr>
          <w:rFonts w:ascii="Times New Roman" w:eastAsia="Times New Roman" w:hAnsi="Times New Roman" w:cs="Times New Roman"/>
          <w:lang w:eastAsia="en-AU"/>
        </w:rPr>
      </w:pPr>
    </w:p>
    <w:p w14:paraId="69FF1BA8" w14:textId="77777777" w:rsidR="00EC16D1" w:rsidRPr="00EC16D1" w:rsidRDefault="00EC16D1" w:rsidP="00EC16D1">
      <w:pPr>
        <w:tabs>
          <w:tab w:val="left" w:pos="458"/>
        </w:tabs>
        <w:spacing w:after="0" w:line="240" w:lineRule="auto"/>
        <w:rPr>
          <w:rFonts w:ascii="Times New Roman" w:eastAsia="Times New Roman" w:hAnsi="Times New Roman" w:cs="Times New Roman"/>
          <w:b/>
          <w:bCs/>
          <w:color w:val="0C0B0B"/>
          <w:szCs w:val="19"/>
          <w:lang w:eastAsia="en-AU"/>
        </w:rPr>
      </w:pPr>
      <w:r w:rsidRPr="00EC16D1">
        <w:rPr>
          <w:rFonts w:ascii="Times New Roman" w:eastAsia="Times New Roman" w:hAnsi="Times New Roman" w:cs="Times New Roman"/>
          <w:b/>
          <w:bCs/>
          <w:color w:val="0C0B0B"/>
          <w:szCs w:val="19"/>
          <w:lang w:eastAsia="en-AU"/>
        </w:rPr>
        <w:t>5.</w:t>
      </w:r>
      <w:r w:rsidRPr="00EC16D1">
        <w:rPr>
          <w:rFonts w:ascii="Times New Roman" w:eastAsia="Times New Roman" w:hAnsi="Times New Roman" w:cs="Times New Roman"/>
          <w:b/>
          <w:bCs/>
          <w:color w:val="0C0B0B"/>
          <w:szCs w:val="19"/>
          <w:lang w:eastAsia="en-AU"/>
        </w:rPr>
        <w:tab/>
        <w:t>PARTIES TO THE AGREEMENT</w:t>
      </w:r>
    </w:p>
    <w:p w14:paraId="7AD4FE7A" w14:textId="77777777" w:rsidR="00EC16D1" w:rsidRPr="00EC16D1" w:rsidRDefault="00EC16D1" w:rsidP="00EC16D1">
      <w:pPr>
        <w:autoSpaceDE w:val="0"/>
        <w:autoSpaceDN w:val="0"/>
        <w:adjustRightInd w:val="0"/>
        <w:spacing w:after="0" w:line="240" w:lineRule="auto"/>
        <w:rPr>
          <w:rFonts w:ascii="Times New Roman" w:eastAsia="Times New Roman" w:hAnsi="Times New Roman" w:cs="Times New Roman"/>
          <w:color w:val="0C0B0B"/>
          <w:szCs w:val="17"/>
          <w:lang w:eastAsia="en-AU"/>
        </w:rPr>
      </w:pPr>
    </w:p>
    <w:p w14:paraId="58339796" w14:textId="77777777" w:rsidR="00EC16D1" w:rsidRPr="00EC16D1" w:rsidRDefault="00EC16D1" w:rsidP="00EC16D1">
      <w:pPr>
        <w:autoSpaceDE w:val="0"/>
        <w:autoSpaceDN w:val="0"/>
        <w:adjustRightInd w:val="0"/>
        <w:spacing w:after="0" w:line="240" w:lineRule="auto"/>
        <w:ind w:left="458"/>
        <w:rPr>
          <w:rFonts w:ascii="Times New Roman" w:eastAsia="Times New Roman" w:hAnsi="Times New Roman" w:cs="Times New Roman"/>
          <w:color w:val="0C0B0B"/>
          <w:szCs w:val="17"/>
          <w:lang w:eastAsia="en-AU"/>
        </w:rPr>
      </w:pPr>
      <w:r w:rsidRPr="00EC16D1">
        <w:rPr>
          <w:rFonts w:ascii="Times New Roman" w:eastAsia="Times New Roman" w:hAnsi="Times New Roman" w:cs="Times New Roman"/>
          <w:color w:val="0C0B0B"/>
          <w:szCs w:val="17"/>
          <w:lang w:eastAsia="en-AU"/>
        </w:rPr>
        <w:t>The Agreement is binding upon:</w:t>
      </w:r>
    </w:p>
    <w:p w14:paraId="4E4B4CB4" w14:textId="77777777" w:rsidR="00EC16D1" w:rsidRPr="00EC16D1" w:rsidRDefault="00EC16D1" w:rsidP="00EC16D1">
      <w:pPr>
        <w:autoSpaceDE w:val="0"/>
        <w:autoSpaceDN w:val="0"/>
        <w:adjustRightInd w:val="0"/>
        <w:spacing w:after="0" w:line="240" w:lineRule="auto"/>
        <w:ind w:left="458"/>
        <w:rPr>
          <w:rFonts w:ascii="Times New Roman" w:eastAsia="Times New Roman" w:hAnsi="Times New Roman" w:cs="Times New Roman"/>
          <w:color w:val="0C0B0B"/>
          <w:szCs w:val="17"/>
          <w:lang w:eastAsia="en-AU"/>
        </w:rPr>
      </w:pPr>
    </w:p>
    <w:p w14:paraId="39CA6EDB" w14:textId="77777777" w:rsidR="00EC16D1" w:rsidRPr="00EC16D1" w:rsidRDefault="00EC16D1" w:rsidP="00EC16D1">
      <w:pPr>
        <w:numPr>
          <w:ilvl w:val="0"/>
          <w:numId w:val="1"/>
        </w:numPr>
        <w:autoSpaceDE w:val="0"/>
        <w:autoSpaceDN w:val="0"/>
        <w:adjustRightInd w:val="0"/>
        <w:spacing w:after="0" w:line="240" w:lineRule="auto"/>
        <w:ind w:left="884" w:hanging="426"/>
        <w:rPr>
          <w:rFonts w:ascii="Times New Roman" w:eastAsia="Times New Roman" w:hAnsi="Times New Roman" w:cs="Times New Roman"/>
          <w:color w:val="0C0B0B"/>
          <w:szCs w:val="17"/>
          <w:lang w:eastAsia="en-AU"/>
        </w:rPr>
      </w:pPr>
      <w:r w:rsidRPr="00EC16D1">
        <w:rPr>
          <w:rFonts w:ascii="Times New Roman" w:eastAsia="Times New Roman" w:hAnsi="Times New Roman" w:cs="Times New Roman"/>
          <w:color w:val="0C0B0B"/>
          <w:szCs w:val="17"/>
          <w:lang w:eastAsia="en-AU"/>
        </w:rPr>
        <w:lastRenderedPageBreak/>
        <w:t xml:space="preserve">the </w:t>
      </w:r>
      <w:proofErr w:type="gramStart"/>
      <w:r w:rsidRPr="00EC16D1">
        <w:rPr>
          <w:rFonts w:ascii="Times New Roman" w:eastAsia="Times New Roman" w:hAnsi="Times New Roman" w:cs="Times New Roman"/>
          <w:color w:val="0C0B0B"/>
          <w:szCs w:val="17"/>
          <w:lang w:eastAsia="en-AU"/>
        </w:rPr>
        <w:t>Employer;</w:t>
      </w:r>
      <w:proofErr w:type="gramEnd"/>
    </w:p>
    <w:p w14:paraId="260B9CC1" w14:textId="77777777" w:rsidR="00EC16D1" w:rsidRPr="00EC16D1" w:rsidRDefault="00EC16D1" w:rsidP="00EC16D1">
      <w:pPr>
        <w:autoSpaceDE w:val="0"/>
        <w:autoSpaceDN w:val="0"/>
        <w:adjustRightInd w:val="0"/>
        <w:spacing w:after="0" w:line="240" w:lineRule="auto"/>
        <w:ind w:left="1178"/>
        <w:rPr>
          <w:rFonts w:ascii="Times New Roman" w:eastAsia="Times New Roman" w:hAnsi="Times New Roman" w:cs="Times New Roman"/>
          <w:color w:val="0C0B0B"/>
          <w:szCs w:val="17"/>
          <w:lang w:eastAsia="en-AU"/>
        </w:rPr>
      </w:pPr>
    </w:p>
    <w:p w14:paraId="26895FBF" w14:textId="77777777" w:rsidR="00EC16D1" w:rsidRPr="00EC16D1" w:rsidRDefault="00EC16D1" w:rsidP="00EC16D1">
      <w:pPr>
        <w:numPr>
          <w:ilvl w:val="0"/>
          <w:numId w:val="1"/>
        </w:numPr>
        <w:autoSpaceDE w:val="0"/>
        <w:autoSpaceDN w:val="0"/>
        <w:adjustRightInd w:val="0"/>
        <w:spacing w:after="0" w:line="240" w:lineRule="auto"/>
        <w:ind w:left="884" w:hanging="426"/>
        <w:rPr>
          <w:rFonts w:ascii="Times New Roman" w:eastAsia="Times New Roman" w:hAnsi="Times New Roman" w:cs="Times New Roman"/>
          <w:color w:val="0C0B0B"/>
          <w:szCs w:val="17"/>
          <w:lang w:eastAsia="en-AU"/>
        </w:rPr>
      </w:pPr>
      <w:r w:rsidRPr="00EC16D1">
        <w:rPr>
          <w:rFonts w:ascii="Times New Roman" w:eastAsia="Times New Roman" w:hAnsi="Times New Roman" w:cs="Times New Roman"/>
          <w:color w:val="0C0B0B"/>
          <w:szCs w:val="17"/>
          <w:lang w:eastAsia="en-AU"/>
        </w:rPr>
        <w:t>the United Voice (WA); and</w:t>
      </w:r>
    </w:p>
    <w:p w14:paraId="7F2AEEBC" w14:textId="77777777" w:rsidR="00EC16D1" w:rsidRPr="00EC16D1" w:rsidRDefault="00EC16D1" w:rsidP="00EC16D1">
      <w:pPr>
        <w:autoSpaceDE w:val="0"/>
        <w:autoSpaceDN w:val="0"/>
        <w:adjustRightInd w:val="0"/>
        <w:spacing w:after="0" w:line="240" w:lineRule="auto"/>
        <w:ind w:left="1080"/>
        <w:rPr>
          <w:rFonts w:ascii="Times New Roman" w:eastAsia="Times New Roman" w:hAnsi="Times New Roman" w:cs="Times New Roman"/>
          <w:color w:val="0C0B0B"/>
          <w:szCs w:val="17"/>
          <w:lang w:eastAsia="en-AU"/>
        </w:rPr>
      </w:pPr>
    </w:p>
    <w:p w14:paraId="2D15A606" w14:textId="77777777" w:rsidR="00EC16D1" w:rsidRPr="00EC16D1" w:rsidRDefault="00EC16D1" w:rsidP="00EC16D1">
      <w:pPr>
        <w:autoSpaceDE w:val="0"/>
        <w:autoSpaceDN w:val="0"/>
        <w:adjustRightInd w:val="0"/>
        <w:spacing w:after="0" w:line="240" w:lineRule="auto"/>
        <w:ind w:left="884" w:hanging="426"/>
        <w:rPr>
          <w:rFonts w:ascii="Times New Roman" w:eastAsia="Times New Roman" w:hAnsi="Times New Roman" w:cs="Times New Roman"/>
          <w:color w:val="0C0B0B"/>
          <w:szCs w:val="17"/>
          <w:lang w:eastAsia="en-AU"/>
        </w:rPr>
      </w:pPr>
      <w:r w:rsidRPr="00EC16D1">
        <w:rPr>
          <w:rFonts w:ascii="Times New Roman" w:eastAsia="Times New Roman" w:hAnsi="Times New Roman" w:cs="Times New Roman"/>
          <w:color w:val="0C0B0B"/>
          <w:szCs w:val="17"/>
          <w:lang w:eastAsia="en-AU"/>
        </w:rPr>
        <w:t>(c)</w:t>
      </w:r>
      <w:r w:rsidRPr="00EC16D1">
        <w:rPr>
          <w:rFonts w:ascii="Times New Roman" w:eastAsia="Times New Roman" w:hAnsi="Times New Roman" w:cs="Times New Roman"/>
          <w:color w:val="0C0B0B"/>
          <w:szCs w:val="17"/>
          <w:lang w:eastAsia="en-AU"/>
        </w:rPr>
        <w:tab/>
        <w:t>the Employees of the Employer who are engaged in the callings listed in clause 9 Minimum Wages and Superannuation</w:t>
      </w:r>
    </w:p>
    <w:p w14:paraId="328EF43F" w14:textId="77777777" w:rsidR="00EC16D1" w:rsidRPr="00EC16D1" w:rsidRDefault="00EC16D1" w:rsidP="00EC16D1">
      <w:pPr>
        <w:autoSpaceDE w:val="0"/>
        <w:autoSpaceDN w:val="0"/>
        <w:adjustRightInd w:val="0"/>
        <w:spacing w:after="0" w:line="240" w:lineRule="auto"/>
        <w:ind w:left="884" w:hanging="426"/>
        <w:rPr>
          <w:rFonts w:ascii="Times New Roman" w:eastAsia="Times New Roman" w:hAnsi="Times New Roman" w:cs="Times New Roman"/>
          <w:color w:val="0C0B0B"/>
          <w:szCs w:val="17"/>
          <w:lang w:eastAsia="en-AU"/>
        </w:rPr>
      </w:pPr>
    </w:p>
    <w:p w14:paraId="313CD3FA" w14:textId="77777777" w:rsidR="00EC16D1" w:rsidRPr="00EC16D1" w:rsidRDefault="00EC16D1" w:rsidP="00EC16D1">
      <w:pPr>
        <w:tabs>
          <w:tab w:val="left" w:pos="456"/>
        </w:tabs>
        <w:spacing w:after="0" w:line="240" w:lineRule="auto"/>
        <w:rPr>
          <w:rFonts w:ascii="Times New Roman" w:eastAsia="Times New Roman" w:hAnsi="Times New Roman" w:cs="Times New Roman"/>
          <w:b/>
          <w:bCs/>
          <w:color w:val="0C0B0B"/>
          <w:szCs w:val="19"/>
          <w:lang w:eastAsia="en-AU"/>
        </w:rPr>
      </w:pPr>
      <w:r w:rsidRPr="00EC16D1">
        <w:rPr>
          <w:rFonts w:ascii="Times New Roman" w:eastAsia="Times New Roman" w:hAnsi="Times New Roman" w:cs="Times New Roman"/>
          <w:b/>
          <w:bCs/>
          <w:color w:val="0C0B0B"/>
          <w:szCs w:val="19"/>
          <w:lang w:eastAsia="en-AU"/>
        </w:rPr>
        <w:t>6.</w:t>
      </w:r>
      <w:r w:rsidRPr="00EC16D1">
        <w:rPr>
          <w:rFonts w:ascii="Times New Roman" w:eastAsia="Times New Roman" w:hAnsi="Times New Roman" w:cs="Times New Roman"/>
          <w:b/>
          <w:bCs/>
          <w:color w:val="0C0B0B"/>
          <w:szCs w:val="19"/>
          <w:lang w:eastAsia="en-AU"/>
        </w:rPr>
        <w:tab/>
        <w:t>RELATIONSHIP TO AWARDS</w:t>
      </w:r>
    </w:p>
    <w:p w14:paraId="059CF56A" w14:textId="77777777" w:rsidR="00EC16D1" w:rsidRPr="00EC16D1" w:rsidRDefault="00EC16D1" w:rsidP="00EC16D1">
      <w:pPr>
        <w:tabs>
          <w:tab w:val="left" w:pos="456"/>
        </w:tabs>
        <w:spacing w:after="0" w:line="240" w:lineRule="auto"/>
        <w:rPr>
          <w:rFonts w:ascii="Times New Roman" w:eastAsia="Times New Roman" w:hAnsi="Times New Roman" w:cs="Times New Roman"/>
          <w:b/>
          <w:bCs/>
          <w:color w:val="0C0B0B"/>
          <w:szCs w:val="19"/>
          <w:lang w:eastAsia="en-AU"/>
        </w:rPr>
      </w:pPr>
    </w:p>
    <w:p w14:paraId="717FA3F2" w14:textId="77777777" w:rsidR="00EC16D1" w:rsidRPr="00EC16D1" w:rsidRDefault="00EC16D1" w:rsidP="00EC16D1">
      <w:pPr>
        <w:tabs>
          <w:tab w:val="left" w:pos="456"/>
        </w:tabs>
        <w:spacing w:after="0" w:line="240" w:lineRule="auto"/>
        <w:rPr>
          <w:rFonts w:ascii="Times New Roman" w:eastAsia="Times New Roman" w:hAnsi="Times New Roman" w:cs="Times New Roman"/>
          <w:color w:val="0C0B0B"/>
          <w:szCs w:val="19"/>
          <w:lang w:eastAsia="en-AU"/>
        </w:rPr>
      </w:pPr>
      <w:r w:rsidRPr="00EC16D1">
        <w:rPr>
          <w:rFonts w:ascii="Times New Roman" w:eastAsia="Times New Roman" w:hAnsi="Times New Roman" w:cs="Times New Roman"/>
          <w:color w:val="0C0B0B"/>
          <w:szCs w:val="19"/>
          <w:lang w:eastAsia="en-AU"/>
        </w:rPr>
        <w:t>6.1</w:t>
      </w:r>
      <w:r w:rsidRPr="00EC16D1">
        <w:rPr>
          <w:rFonts w:ascii="Times New Roman" w:eastAsia="Times New Roman" w:hAnsi="Times New Roman" w:cs="Times New Roman"/>
          <w:color w:val="0C0B0B"/>
          <w:szCs w:val="19"/>
          <w:lang w:eastAsia="en-AU"/>
        </w:rPr>
        <w:tab/>
        <w:t xml:space="preserve">This Agreement is comprehensive and applies to the exclusion of the Award. </w:t>
      </w:r>
    </w:p>
    <w:p w14:paraId="48C15CD8" w14:textId="77777777" w:rsidR="00EC16D1" w:rsidRPr="00EC16D1" w:rsidRDefault="00EC16D1" w:rsidP="00EC16D1">
      <w:pPr>
        <w:tabs>
          <w:tab w:val="left" w:pos="450"/>
          <w:tab w:val="left" w:pos="910"/>
          <w:tab w:val="left" w:pos="1320"/>
          <w:tab w:val="left" w:pos="1739"/>
        </w:tabs>
        <w:autoSpaceDE w:val="0"/>
        <w:autoSpaceDN w:val="0"/>
        <w:adjustRightInd w:val="0"/>
        <w:spacing w:after="0" w:line="240" w:lineRule="auto"/>
        <w:jc w:val="both"/>
        <w:rPr>
          <w:rFonts w:ascii="Times New Roman" w:eastAsia="Times New Roman" w:hAnsi="Times New Roman" w:cs="Times New Roman"/>
          <w:lang w:eastAsia="en-AU"/>
        </w:rPr>
      </w:pPr>
    </w:p>
    <w:p w14:paraId="3D13B3E5" w14:textId="77777777" w:rsidR="00EC16D1" w:rsidRPr="00EC16D1" w:rsidRDefault="00EC16D1" w:rsidP="00EC16D1">
      <w:pPr>
        <w:tabs>
          <w:tab w:val="left" w:pos="450"/>
          <w:tab w:val="left" w:pos="910"/>
          <w:tab w:val="left" w:pos="1320"/>
          <w:tab w:val="left" w:pos="1739"/>
        </w:tabs>
        <w:autoSpaceDE w:val="0"/>
        <w:autoSpaceDN w:val="0"/>
        <w:adjustRightInd w:val="0"/>
        <w:spacing w:after="0" w:line="240" w:lineRule="auto"/>
        <w:jc w:val="both"/>
        <w:rPr>
          <w:rFonts w:ascii="Times New Roman" w:eastAsia="Times New Roman" w:hAnsi="Times New Roman" w:cs="Times New Roman"/>
          <w:lang w:eastAsia="en-AU"/>
        </w:rPr>
      </w:pPr>
      <w:r w:rsidRPr="00EC16D1">
        <w:rPr>
          <w:rFonts w:ascii="Times New Roman" w:eastAsia="Times New Roman" w:hAnsi="Times New Roman" w:cs="Times New Roman"/>
          <w:lang w:eastAsia="en-AU"/>
        </w:rPr>
        <w:t>…</w:t>
      </w:r>
    </w:p>
    <w:p w14:paraId="37E92179" w14:textId="77777777" w:rsidR="00EC16D1" w:rsidRPr="00EC16D1" w:rsidRDefault="00EC16D1" w:rsidP="00EC16D1">
      <w:pPr>
        <w:tabs>
          <w:tab w:val="left" w:pos="450"/>
          <w:tab w:val="left" w:pos="910"/>
          <w:tab w:val="left" w:pos="1320"/>
          <w:tab w:val="left" w:pos="1739"/>
        </w:tabs>
        <w:autoSpaceDE w:val="0"/>
        <w:autoSpaceDN w:val="0"/>
        <w:adjustRightInd w:val="0"/>
        <w:spacing w:after="0" w:line="240" w:lineRule="auto"/>
        <w:jc w:val="both"/>
        <w:rPr>
          <w:rFonts w:ascii="Times New Roman" w:eastAsia="Times New Roman" w:hAnsi="Times New Roman" w:cs="Times New Roman"/>
          <w:lang w:eastAsia="en-AU"/>
        </w:rPr>
      </w:pPr>
    </w:p>
    <w:p w14:paraId="05B5EB2A" w14:textId="77777777" w:rsidR="00EC16D1" w:rsidRPr="00EC16D1" w:rsidRDefault="00EC16D1" w:rsidP="00EC16D1">
      <w:pPr>
        <w:tabs>
          <w:tab w:val="left" w:pos="456"/>
        </w:tabs>
        <w:spacing w:after="0" w:line="240" w:lineRule="auto"/>
        <w:rPr>
          <w:rFonts w:ascii="Times New Roman" w:eastAsia="Times New Roman" w:hAnsi="Times New Roman" w:cs="Times New Roman"/>
          <w:b/>
          <w:bCs/>
          <w:color w:val="0C0B0B"/>
          <w:szCs w:val="19"/>
          <w:lang w:eastAsia="en-AU"/>
        </w:rPr>
      </w:pPr>
      <w:r w:rsidRPr="00EC16D1">
        <w:rPr>
          <w:rFonts w:ascii="Times New Roman" w:eastAsia="Times New Roman" w:hAnsi="Times New Roman" w:cs="Times New Roman"/>
          <w:b/>
          <w:bCs/>
          <w:color w:val="0C0B0B"/>
          <w:szCs w:val="19"/>
          <w:lang w:eastAsia="en-AU"/>
        </w:rPr>
        <w:t>9.</w:t>
      </w:r>
      <w:r w:rsidRPr="00EC16D1">
        <w:rPr>
          <w:rFonts w:ascii="Times New Roman" w:eastAsia="Times New Roman" w:hAnsi="Times New Roman" w:cs="Times New Roman"/>
          <w:b/>
          <w:bCs/>
          <w:color w:val="0C0B0B"/>
          <w:szCs w:val="19"/>
          <w:lang w:eastAsia="en-AU"/>
        </w:rPr>
        <w:tab/>
        <w:t>MINIMUM WAGES &amp; SUPERANNUATION</w:t>
      </w:r>
    </w:p>
    <w:p w14:paraId="2F0B5352" w14:textId="77777777" w:rsidR="00EC16D1" w:rsidRPr="00EC16D1" w:rsidRDefault="00EC16D1" w:rsidP="00EC16D1">
      <w:pPr>
        <w:tabs>
          <w:tab w:val="left" w:pos="456"/>
        </w:tabs>
        <w:spacing w:after="0" w:line="240" w:lineRule="auto"/>
        <w:rPr>
          <w:rFonts w:ascii="Times New Roman" w:eastAsia="Times New Roman" w:hAnsi="Times New Roman" w:cs="Times New Roman"/>
          <w:b/>
          <w:bCs/>
          <w:color w:val="0C0B0B"/>
          <w:szCs w:val="19"/>
          <w:lang w:eastAsia="en-AU"/>
        </w:rPr>
      </w:pPr>
    </w:p>
    <w:p w14:paraId="608838F1" w14:textId="77777777" w:rsidR="00EC16D1" w:rsidRPr="00EC16D1" w:rsidRDefault="00EC16D1" w:rsidP="00EC16D1">
      <w:pPr>
        <w:tabs>
          <w:tab w:val="left" w:pos="456"/>
        </w:tabs>
        <w:autoSpaceDE w:val="0"/>
        <w:autoSpaceDN w:val="0"/>
        <w:adjustRightInd w:val="0"/>
        <w:spacing w:after="0" w:line="240" w:lineRule="auto"/>
        <w:rPr>
          <w:rFonts w:ascii="Times New Roman" w:eastAsia="Times New Roman" w:hAnsi="Times New Roman" w:cs="Times New Roman"/>
          <w:color w:val="0C0B0B"/>
          <w:szCs w:val="17"/>
          <w:lang w:eastAsia="en-AU"/>
        </w:rPr>
      </w:pPr>
      <w:r w:rsidRPr="00EC16D1">
        <w:rPr>
          <w:rFonts w:ascii="Times New Roman" w:eastAsia="Times New Roman" w:hAnsi="Times New Roman" w:cs="Times New Roman"/>
          <w:color w:val="0C0B0B"/>
          <w:szCs w:val="17"/>
          <w:lang w:eastAsia="en-AU"/>
        </w:rPr>
        <w:t>9.1</w:t>
      </w:r>
      <w:r w:rsidRPr="00EC16D1">
        <w:rPr>
          <w:rFonts w:ascii="Times New Roman" w:eastAsia="Times New Roman" w:hAnsi="Times New Roman" w:cs="Times New Roman"/>
          <w:color w:val="0C0B0B"/>
          <w:szCs w:val="17"/>
          <w:lang w:eastAsia="en-AU"/>
        </w:rPr>
        <w:tab/>
        <w:t>The minimum hourly rates of pay at the commencement of this Agreement shall be as follows:</w:t>
      </w:r>
    </w:p>
    <w:p w14:paraId="64FD72AE" w14:textId="77777777" w:rsidR="00EC16D1" w:rsidRPr="00EC16D1" w:rsidRDefault="00EC16D1" w:rsidP="00EC16D1">
      <w:pPr>
        <w:tabs>
          <w:tab w:val="left" w:pos="456"/>
        </w:tabs>
        <w:autoSpaceDE w:val="0"/>
        <w:autoSpaceDN w:val="0"/>
        <w:adjustRightInd w:val="0"/>
        <w:spacing w:after="0" w:line="240" w:lineRule="auto"/>
        <w:rPr>
          <w:rFonts w:ascii="Times New Roman" w:eastAsia="Times New Roman" w:hAnsi="Times New Roman" w:cs="Times New Roman"/>
          <w:color w:val="0C0B0B"/>
          <w:szCs w:val="17"/>
          <w:lang w:eastAsia="en-AU"/>
        </w:rPr>
      </w:pPr>
    </w:p>
    <w:tbl>
      <w:tblPr>
        <w:tblStyle w:val="TableGrid"/>
        <w:tblW w:w="0" w:type="auto"/>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7"/>
        <w:gridCol w:w="2144"/>
        <w:gridCol w:w="2492"/>
      </w:tblGrid>
      <w:tr w:rsidR="00EC16D1" w:rsidRPr="00EC16D1" w14:paraId="2E7F9A23" w14:textId="77777777" w:rsidTr="00F24E0A">
        <w:tc>
          <w:tcPr>
            <w:tcW w:w="4536" w:type="dxa"/>
            <w:hideMark/>
          </w:tcPr>
          <w:p w14:paraId="6A256416" w14:textId="77777777" w:rsidR="00EC16D1" w:rsidRPr="00EC16D1" w:rsidRDefault="00EC16D1" w:rsidP="00EC16D1">
            <w:pPr>
              <w:autoSpaceDE w:val="0"/>
              <w:autoSpaceDN w:val="0"/>
              <w:adjustRightInd w:val="0"/>
              <w:rPr>
                <w:color w:val="0C0B0B"/>
                <w:szCs w:val="17"/>
                <w:u w:val="single"/>
              </w:rPr>
            </w:pPr>
            <w:r w:rsidRPr="00EC16D1">
              <w:rPr>
                <w:color w:val="0C0B0B"/>
                <w:szCs w:val="17"/>
                <w:u w:val="single"/>
              </w:rPr>
              <w:t>Weekly Hire</w:t>
            </w:r>
          </w:p>
        </w:tc>
        <w:tc>
          <w:tcPr>
            <w:tcW w:w="2410" w:type="dxa"/>
            <w:hideMark/>
          </w:tcPr>
          <w:p w14:paraId="377D88E5" w14:textId="77777777" w:rsidR="00EC16D1" w:rsidRPr="00EC16D1" w:rsidRDefault="00EC16D1" w:rsidP="00EC16D1">
            <w:pPr>
              <w:autoSpaceDE w:val="0"/>
              <w:autoSpaceDN w:val="0"/>
              <w:adjustRightInd w:val="0"/>
              <w:rPr>
                <w:color w:val="0C0B0B"/>
                <w:szCs w:val="17"/>
              </w:rPr>
            </w:pPr>
            <w:r w:rsidRPr="00EC16D1">
              <w:rPr>
                <w:color w:val="0C0B0B"/>
                <w:szCs w:val="17"/>
              </w:rPr>
              <w:t>Ordinary Hours</w:t>
            </w:r>
            <w:r w:rsidRPr="00EC16D1">
              <w:rPr>
                <w:color w:val="0C0B0B"/>
                <w:szCs w:val="17"/>
                <w:vertAlign w:val="superscript"/>
              </w:rPr>
              <w:t>1</w:t>
            </w:r>
          </w:p>
        </w:tc>
        <w:tc>
          <w:tcPr>
            <w:tcW w:w="2835" w:type="dxa"/>
            <w:hideMark/>
          </w:tcPr>
          <w:p w14:paraId="65F9780E" w14:textId="77777777" w:rsidR="00EC16D1" w:rsidRPr="00EC16D1" w:rsidRDefault="00EC16D1" w:rsidP="00EC16D1">
            <w:pPr>
              <w:autoSpaceDE w:val="0"/>
              <w:autoSpaceDN w:val="0"/>
              <w:adjustRightInd w:val="0"/>
              <w:rPr>
                <w:color w:val="0C0B0B"/>
                <w:szCs w:val="17"/>
              </w:rPr>
            </w:pPr>
            <w:r w:rsidRPr="00EC16D1">
              <w:rPr>
                <w:color w:val="0C0B0B"/>
                <w:szCs w:val="17"/>
              </w:rPr>
              <w:t>Public Holidays</w:t>
            </w:r>
          </w:p>
        </w:tc>
      </w:tr>
      <w:tr w:rsidR="00EC16D1" w:rsidRPr="00EC16D1" w14:paraId="3504DD18" w14:textId="77777777" w:rsidTr="00F24E0A">
        <w:tc>
          <w:tcPr>
            <w:tcW w:w="4536" w:type="dxa"/>
          </w:tcPr>
          <w:p w14:paraId="7048FD84" w14:textId="77777777" w:rsidR="00EC16D1" w:rsidRPr="00EC16D1" w:rsidRDefault="00EC16D1" w:rsidP="00EC16D1">
            <w:pPr>
              <w:autoSpaceDE w:val="0"/>
              <w:autoSpaceDN w:val="0"/>
              <w:adjustRightInd w:val="0"/>
              <w:rPr>
                <w:color w:val="0C0B0B"/>
                <w:szCs w:val="17"/>
              </w:rPr>
            </w:pPr>
          </w:p>
        </w:tc>
        <w:tc>
          <w:tcPr>
            <w:tcW w:w="2410" w:type="dxa"/>
          </w:tcPr>
          <w:p w14:paraId="3B3291C3" w14:textId="77777777" w:rsidR="00EC16D1" w:rsidRPr="00EC16D1" w:rsidRDefault="00EC16D1" w:rsidP="00EC16D1">
            <w:pPr>
              <w:autoSpaceDE w:val="0"/>
              <w:autoSpaceDN w:val="0"/>
              <w:adjustRightInd w:val="0"/>
              <w:rPr>
                <w:color w:val="0C0B0B"/>
                <w:szCs w:val="17"/>
              </w:rPr>
            </w:pPr>
          </w:p>
        </w:tc>
        <w:tc>
          <w:tcPr>
            <w:tcW w:w="2835" w:type="dxa"/>
          </w:tcPr>
          <w:p w14:paraId="1E0EB365" w14:textId="77777777" w:rsidR="00EC16D1" w:rsidRPr="00EC16D1" w:rsidRDefault="00EC16D1" w:rsidP="00EC16D1">
            <w:pPr>
              <w:autoSpaceDE w:val="0"/>
              <w:autoSpaceDN w:val="0"/>
              <w:adjustRightInd w:val="0"/>
              <w:rPr>
                <w:color w:val="0C0B0B"/>
                <w:szCs w:val="17"/>
              </w:rPr>
            </w:pPr>
          </w:p>
        </w:tc>
      </w:tr>
      <w:tr w:rsidR="00EC16D1" w:rsidRPr="00EC16D1" w14:paraId="1A885483" w14:textId="77777777" w:rsidTr="00F24E0A">
        <w:tc>
          <w:tcPr>
            <w:tcW w:w="4536" w:type="dxa"/>
            <w:hideMark/>
          </w:tcPr>
          <w:p w14:paraId="16A2AC6D" w14:textId="77777777" w:rsidR="00EC16D1" w:rsidRPr="00EC16D1" w:rsidRDefault="00EC16D1" w:rsidP="00EC16D1">
            <w:pPr>
              <w:autoSpaceDE w:val="0"/>
              <w:autoSpaceDN w:val="0"/>
              <w:adjustRightInd w:val="0"/>
              <w:rPr>
                <w:color w:val="0C0B0B"/>
                <w:szCs w:val="17"/>
              </w:rPr>
            </w:pPr>
            <w:r w:rsidRPr="00EC16D1">
              <w:rPr>
                <w:color w:val="0C0B0B"/>
                <w:szCs w:val="17"/>
              </w:rPr>
              <w:t>Security Officer/Crowd Controller</w:t>
            </w:r>
          </w:p>
        </w:tc>
        <w:tc>
          <w:tcPr>
            <w:tcW w:w="2410" w:type="dxa"/>
          </w:tcPr>
          <w:p w14:paraId="79BD88BE" w14:textId="77777777" w:rsidR="00EC16D1" w:rsidRPr="00EC16D1" w:rsidRDefault="00EC16D1" w:rsidP="00EC16D1">
            <w:pPr>
              <w:autoSpaceDE w:val="0"/>
              <w:autoSpaceDN w:val="0"/>
              <w:adjustRightInd w:val="0"/>
              <w:rPr>
                <w:color w:val="0C0B0B"/>
                <w:szCs w:val="17"/>
              </w:rPr>
            </w:pPr>
          </w:p>
        </w:tc>
        <w:tc>
          <w:tcPr>
            <w:tcW w:w="2835" w:type="dxa"/>
          </w:tcPr>
          <w:p w14:paraId="7733D53C" w14:textId="77777777" w:rsidR="00EC16D1" w:rsidRPr="00EC16D1" w:rsidRDefault="00EC16D1" w:rsidP="00EC16D1">
            <w:pPr>
              <w:autoSpaceDE w:val="0"/>
              <w:autoSpaceDN w:val="0"/>
              <w:adjustRightInd w:val="0"/>
              <w:rPr>
                <w:color w:val="0C0B0B"/>
                <w:szCs w:val="17"/>
              </w:rPr>
            </w:pPr>
          </w:p>
        </w:tc>
      </w:tr>
      <w:tr w:rsidR="00EC16D1" w:rsidRPr="00EC16D1" w14:paraId="6B3F260E" w14:textId="77777777" w:rsidTr="00F24E0A">
        <w:tc>
          <w:tcPr>
            <w:tcW w:w="4536" w:type="dxa"/>
          </w:tcPr>
          <w:p w14:paraId="7B1EE6D9" w14:textId="77777777" w:rsidR="00EC16D1" w:rsidRPr="00EC16D1" w:rsidRDefault="00EC16D1" w:rsidP="00EC16D1">
            <w:pPr>
              <w:autoSpaceDE w:val="0"/>
              <w:autoSpaceDN w:val="0"/>
              <w:adjustRightInd w:val="0"/>
              <w:rPr>
                <w:color w:val="0C0B0B"/>
                <w:szCs w:val="17"/>
              </w:rPr>
            </w:pPr>
          </w:p>
        </w:tc>
        <w:tc>
          <w:tcPr>
            <w:tcW w:w="2410" w:type="dxa"/>
          </w:tcPr>
          <w:p w14:paraId="6B8B1B0D" w14:textId="77777777" w:rsidR="00EC16D1" w:rsidRPr="00EC16D1" w:rsidRDefault="00EC16D1" w:rsidP="00EC16D1">
            <w:pPr>
              <w:autoSpaceDE w:val="0"/>
              <w:autoSpaceDN w:val="0"/>
              <w:adjustRightInd w:val="0"/>
              <w:rPr>
                <w:color w:val="0C0B0B"/>
                <w:szCs w:val="17"/>
              </w:rPr>
            </w:pPr>
          </w:p>
        </w:tc>
        <w:tc>
          <w:tcPr>
            <w:tcW w:w="2835" w:type="dxa"/>
          </w:tcPr>
          <w:p w14:paraId="5299A441" w14:textId="77777777" w:rsidR="00EC16D1" w:rsidRPr="00EC16D1" w:rsidRDefault="00EC16D1" w:rsidP="00EC16D1">
            <w:pPr>
              <w:autoSpaceDE w:val="0"/>
              <w:autoSpaceDN w:val="0"/>
              <w:adjustRightInd w:val="0"/>
              <w:rPr>
                <w:color w:val="0C0B0B"/>
                <w:szCs w:val="17"/>
              </w:rPr>
            </w:pPr>
          </w:p>
        </w:tc>
      </w:tr>
      <w:tr w:rsidR="00EC16D1" w:rsidRPr="00EC16D1" w14:paraId="2135957D" w14:textId="77777777" w:rsidTr="00F24E0A">
        <w:tc>
          <w:tcPr>
            <w:tcW w:w="4536" w:type="dxa"/>
            <w:hideMark/>
          </w:tcPr>
          <w:p w14:paraId="70A3DC1F" w14:textId="77777777" w:rsidR="00EC16D1" w:rsidRPr="00EC16D1" w:rsidRDefault="00EC16D1" w:rsidP="00EC16D1">
            <w:pPr>
              <w:autoSpaceDE w:val="0"/>
              <w:autoSpaceDN w:val="0"/>
              <w:adjustRightInd w:val="0"/>
              <w:rPr>
                <w:color w:val="0C0B0B"/>
                <w:szCs w:val="17"/>
              </w:rPr>
            </w:pPr>
            <w:r w:rsidRPr="00EC16D1">
              <w:rPr>
                <w:color w:val="0C0B0B"/>
                <w:szCs w:val="17"/>
              </w:rPr>
              <w:t>Level 1</w:t>
            </w:r>
          </w:p>
        </w:tc>
        <w:tc>
          <w:tcPr>
            <w:tcW w:w="2410" w:type="dxa"/>
            <w:hideMark/>
          </w:tcPr>
          <w:p w14:paraId="594086F9" w14:textId="77777777" w:rsidR="00EC16D1" w:rsidRPr="00EC16D1" w:rsidRDefault="00EC16D1" w:rsidP="00EC16D1">
            <w:pPr>
              <w:autoSpaceDE w:val="0"/>
              <w:autoSpaceDN w:val="0"/>
              <w:adjustRightInd w:val="0"/>
              <w:rPr>
                <w:color w:val="0C0B0B"/>
                <w:szCs w:val="17"/>
              </w:rPr>
            </w:pPr>
            <w:r w:rsidRPr="00EC16D1">
              <w:rPr>
                <w:color w:val="0C0B0B"/>
                <w:szCs w:val="17"/>
              </w:rPr>
              <w:t>$22.85</w:t>
            </w:r>
          </w:p>
        </w:tc>
        <w:tc>
          <w:tcPr>
            <w:tcW w:w="2835" w:type="dxa"/>
            <w:hideMark/>
          </w:tcPr>
          <w:p w14:paraId="1B86E616" w14:textId="77777777" w:rsidR="00EC16D1" w:rsidRPr="00EC16D1" w:rsidRDefault="00EC16D1" w:rsidP="00EC16D1">
            <w:pPr>
              <w:autoSpaceDE w:val="0"/>
              <w:autoSpaceDN w:val="0"/>
              <w:adjustRightInd w:val="0"/>
              <w:rPr>
                <w:color w:val="0C0B0B"/>
                <w:szCs w:val="17"/>
              </w:rPr>
            </w:pPr>
            <w:r w:rsidRPr="00EC16D1">
              <w:rPr>
                <w:color w:val="0C0B0B"/>
                <w:szCs w:val="17"/>
              </w:rPr>
              <w:t>$34.28</w:t>
            </w:r>
          </w:p>
        </w:tc>
      </w:tr>
      <w:tr w:rsidR="00EC16D1" w:rsidRPr="00EC16D1" w14:paraId="39321A3A" w14:textId="77777777" w:rsidTr="00F24E0A">
        <w:tc>
          <w:tcPr>
            <w:tcW w:w="4536" w:type="dxa"/>
            <w:hideMark/>
          </w:tcPr>
          <w:p w14:paraId="1FB4986E" w14:textId="77777777" w:rsidR="00EC16D1" w:rsidRPr="00EC16D1" w:rsidRDefault="00EC16D1" w:rsidP="00EC16D1">
            <w:pPr>
              <w:autoSpaceDE w:val="0"/>
              <w:autoSpaceDN w:val="0"/>
              <w:adjustRightInd w:val="0"/>
              <w:rPr>
                <w:color w:val="0C0B0B"/>
                <w:szCs w:val="17"/>
              </w:rPr>
            </w:pPr>
            <w:r w:rsidRPr="00EC16D1">
              <w:rPr>
                <w:color w:val="0C0B0B"/>
                <w:szCs w:val="17"/>
              </w:rPr>
              <w:t>Level 2</w:t>
            </w:r>
          </w:p>
        </w:tc>
        <w:tc>
          <w:tcPr>
            <w:tcW w:w="2410" w:type="dxa"/>
            <w:hideMark/>
          </w:tcPr>
          <w:p w14:paraId="6E487A64" w14:textId="77777777" w:rsidR="00EC16D1" w:rsidRPr="00EC16D1" w:rsidRDefault="00EC16D1" w:rsidP="00EC16D1">
            <w:pPr>
              <w:autoSpaceDE w:val="0"/>
              <w:autoSpaceDN w:val="0"/>
              <w:adjustRightInd w:val="0"/>
              <w:rPr>
                <w:color w:val="0C0B0B"/>
                <w:szCs w:val="17"/>
              </w:rPr>
            </w:pPr>
            <w:r w:rsidRPr="00EC16D1">
              <w:rPr>
                <w:color w:val="0C0B0B"/>
                <w:szCs w:val="17"/>
              </w:rPr>
              <w:t>$23.33</w:t>
            </w:r>
          </w:p>
        </w:tc>
        <w:tc>
          <w:tcPr>
            <w:tcW w:w="2835" w:type="dxa"/>
            <w:hideMark/>
          </w:tcPr>
          <w:p w14:paraId="6D8C44A3" w14:textId="77777777" w:rsidR="00EC16D1" w:rsidRPr="00EC16D1" w:rsidRDefault="00EC16D1" w:rsidP="00EC16D1">
            <w:pPr>
              <w:autoSpaceDE w:val="0"/>
              <w:autoSpaceDN w:val="0"/>
              <w:adjustRightInd w:val="0"/>
              <w:rPr>
                <w:color w:val="0C0B0B"/>
                <w:szCs w:val="17"/>
              </w:rPr>
            </w:pPr>
            <w:r w:rsidRPr="00EC16D1">
              <w:rPr>
                <w:color w:val="0C0B0B"/>
                <w:szCs w:val="17"/>
              </w:rPr>
              <w:t>$35 .00</w:t>
            </w:r>
          </w:p>
        </w:tc>
      </w:tr>
      <w:tr w:rsidR="00EC16D1" w:rsidRPr="00EC16D1" w14:paraId="6F8F30E8" w14:textId="77777777" w:rsidTr="00F24E0A">
        <w:tc>
          <w:tcPr>
            <w:tcW w:w="4536" w:type="dxa"/>
            <w:hideMark/>
          </w:tcPr>
          <w:p w14:paraId="5224E408" w14:textId="77777777" w:rsidR="00EC16D1" w:rsidRPr="00EC16D1" w:rsidRDefault="00EC16D1" w:rsidP="00EC16D1">
            <w:pPr>
              <w:autoSpaceDE w:val="0"/>
              <w:autoSpaceDN w:val="0"/>
              <w:adjustRightInd w:val="0"/>
              <w:rPr>
                <w:color w:val="0C0B0B"/>
                <w:szCs w:val="17"/>
              </w:rPr>
            </w:pPr>
            <w:r w:rsidRPr="00EC16D1">
              <w:rPr>
                <w:color w:val="0C0B0B"/>
                <w:szCs w:val="17"/>
              </w:rPr>
              <w:t>Level 3</w:t>
            </w:r>
          </w:p>
        </w:tc>
        <w:tc>
          <w:tcPr>
            <w:tcW w:w="2410" w:type="dxa"/>
            <w:hideMark/>
          </w:tcPr>
          <w:p w14:paraId="6C4CF340" w14:textId="77777777" w:rsidR="00EC16D1" w:rsidRPr="00EC16D1" w:rsidRDefault="00EC16D1" w:rsidP="00EC16D1">
            <w:pPr>
              <w:autoSpaceDE w:val="0"/>
              <w:autoSpaceDN w:val="0"/>
              <w:adjustRightInd w:val="0"/>
              <w:rPr>
                <w:color w:val="0C0B0B"/>
                <w:szCs w:val="17"/>
              </w:rPr>
            </w:pPr>
            <w:r w:rsidRPr="00EC16D1">
              <w:rPr>
                <w:color w:val="0C0B0B"/>
                <w:szCs w:val="17"/>
              </w:rPr>
              <w:t>$23.35</w:t>
            </w:r>
          </w:p>
        </w:tc>
        <w:tc>
          <w:tcPr>
            <w:tcW w:w="2835" w:type="dxa"/>
            <w:hideMark/>
          </w:tcPr>
          <w:p w14:paraId="5F1CD11D" w14:textId="77777777" w:rsidR="00EC16D1" w:rsidRPr="00EC16D1" w:rsidRDefault="00EC16D1" w:rsidP="00EC16D1">
            <w:pPr>
              <w:autoSpaceDE w:val="0"/>
              <w:autoSpaceDN w:val="0"/>
              <w:adjustRightInd w:val="0"/>
              <w:rPr>
                <w:color w:val="0C0B0B"/>
                <w:szCs w:val="17"/>
              </w:rPr>
            </w:pPr>
            <w:r w:rsidRPr="00EC16D1">
              <w:rPr>
                <w:color w:val="0C0B0B"/>
                <w:szCs w:val="17"/>
              </w:rPr>
              <w:t>$35.03</w:t>
            </w:r>
          </w:p>
        </w:tc>
      </w:tr>
      <w:tr w:rsidR="00EC16D1" w:rsidRPr="00EC16D1" w14:paraId="74D1686A" w14:textId="77777777" w:rsidTr="00F24E0A">
        <w:tc>
          <w:tcPr>
            <w:tcW w:w="4536" w:type="dxa"/>
            <w:hideMark/>
          </w:tcPr>
          <w:p w14:paraId="63541948" w14:textId="77777777" w:rsidR="00EC16D1" w:rsidRPr="00EC16D1" w:rsidRDefault="00EC16D1" w:rsidP="00EC16D1">
            <w:pPr>
              <w:autoSpaceDE w:val="0"/>
              <w:autoSpaceDN w:val="0"/>
              <w:adjustRightInd w:val="0"/>
              <w:rPr>
                <w:color w:val="0C0B0B"/>
                <w:szCs w:val="17"/>
              </w:rPr>
            </w:pPr>
            <w:r w:rsidRPr="00EC16D1">
              <w:rPr>
                <w:color w:val="0C0B0B"/>
                <w:szCs w:val="17"/>
              </w:rPr>
              <w:t>Level 4</w:t>
            </w:r>
          </w:p>
        </w:tc>
        <w:tc>
          <w:tcPr>
            <w:tcW w:w="2410" w:type="dxa"/>
            <w:hideMark/>
          </w:tcPr>
          <w:p w14:paraId="2C5AD9AA" w14:textId="77777777" w:rsidR="00EC16D1" w:rsidRPr="00EC16D1" w:rsidRDefault="00EC16D1" w:rsidP="00EC16D1">
            <w:pPr>
              <w:autoSpaceDE w:val="0"/>
              <w:autoSpaceDN w:val="0"/>
              <w:adjustRightInd w:val="0"/>
              <w:rPr>
                <w:color w:val="0C0B0B"/>
                <w:szCs w:val="17"/>
              </w:rPr>
            </w:pPr>
            <w:r w:rsidRPr="00EC16D1">
              <w:rPr>
                <w:color w:val="0C0B0B"/>
                <w:szCs w:val="17"/>
              </w:rPr>
              <w:t>$23.67</w:t>
            </w:r>
          </w:p>
        </w:tc>
        <w:tc>
          <w:tcPr>
            <w:tcW w:w="2835" w:type="dxa"/>
            <w:hideMark/>
          </w:tcPr>
          <w:p w14:paraId="345D27EC" w14:textId="77777777" w:rsidR="00EC16D1" w:rsidRPr="00EC16D1" w:rsidRDefault="00EC16D1" w:rsidP="00EC16D1">
            <w:pPr>
              <w:autoSpaceDE w:val="0"/>
              <w:autoSpaceDN w:val="0"/>
              <w:adjustRightInd w:val="0"/>
              <w:rPr>
                <w:color w:val="0C0B0B"/>
                <w:szCs w:val="17"/>
              </w:rPr>
            </w:pPr>
            <w:r w:rsidRPr="00EC16D1">
              <w:rPr>
                <w:color w:val="0C0B0B"/>
                <w:szCs w:val="17"/>
              </w:rPr>
              <w:t>$35.50</w:t>
            </w:r>
          </w:p>
        </w:tc>
      </w:tr>
      <w:tr w:rsidR="00EC16D1" w:rsidRPr="00EC16D1" w14:paraId="26D08C7E" w14:textId="77777777" w:rsidTr="00F24E0A">
        <w:tc>
          <w:tcPr>
            <w:tcW w:w="4536" w:type="dxa"/>
          </w:tcPr>
          <w:p w14:paraId="209FA8FD" w14:textId="77777777" w:rsidR="00EC16D1" w:rsidRPr="00EC16D1" w:rsidRDefault="00EC16D1" w:rsidP="00EC16D1">
            <w:pPr>
              <w:autoSpaceDE w:val="0"/>
              <w:autoSpaceDN w:val="0"/>
              <w:adjustRightInd w:val="0"/>
              <w:rPr>
                <w:color w:val="0C0B0B"/>
                <w:szCs w:val="17"/>
              </w:rPr>
            </w:pPr>
          </w:p>
        </w:tc>
        <w:tc>
          <w:tcPr>
            <w:tcW w:w="2410" w:type="dxa"/>
          </w:tcPr>
          <w:p w14:paraId="2822BCC4" w14:textId="77777777" w:rsidR="00EC16D1" w:rsidRPr="00EC16D1" w:rsidRDefault="00EC16D1" w:rsidP="00EC16D1">
            <w:pPr>
              <w:autoSpaceDE w:val="0"/>
              <w:autoSpaceDN w:val="0"/>
              <w:adjustRightInd w:val="0"/>
              <w:rPr>
                <w:color w:val="0C0B0B"/>
                <w:szCs w:val="17"/>
              </w:rPr>
            </w:pPr>
          </w:p>
        </w:tc>
        <w:tc>
          <w:tcPr>
            <w:tcW w:w="2835" w:type="dxa"/>
          </w:tcPr>
          <w:p w14:paraId="57B07049" w14:textId="77777777" w:rsidR="00EC16D1" w:rsidRPr="00EC16D1" w:rsidRDefault="00EC16D1" w:rsidP="00EC16D1">
            <w:pPr>
              <w:autoSpaceDE w:val="0"/>
              <w:autoSpaceDN w:val="0"/>
              <w:adjustRightInd w:val="0"/>
              <w:rPr>
                <w:color w:val="0C0B0B"/>
                <w:szCs w:val="17"/>
              </w:rPr>
            </w:pPr>
          </w:p>
        </w:tc>
      </w:tr>
    </w:tbl>
    <w:p w14:paraId="29AA8DCC" w14:textId="77777777" w:rsidR="00EC16D1" w:rsidRPr="00EC16D1" w:rsidRDefault="00EC16D1" w:rsidP="00EC16D1">
      <w:pPr>
        <w:spacing w:after="0" w:line="240" w:lineRule="auto"/>
        <w:rPr>
          <w:rFonts w:ascii="Times New Roman" w:eastAsia="Times New Roman" w:hAnsi="Times New Roman" w:cs="Times New Roman"/>
          <w:sz w:val="24"/>
          <w:szCs w:val="20"/>
          <w:lang w:eastAsia="en-AU"/>
        </w:rPr>
      </w:pPr>
    </w:p>
    <w:tbl>
      <w:tblPr>
        <w:tblStyle w:val="TableGrid"/>
        <w:tblW w:w="0" w:type="auto"/>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3"/>
        <w:gridCol w:w="2118"/>
        <w:gridCol w:w="2572"/>
      </w:tblGrid>
      <w:tr w:rsidR="00EC16D1" w:rsidRPr="00EC16D1" w14:paraId="5D6C0B89" w14:textId="77777777" w:rsidTr="00F24E0A">
        <w:tc>
          <w:tcPr>
            <w:tcW w:w="4536" w:type="dxa"/>
            <w:hideMark/>
          </w:tcPr>
          <w:p w14:paraId="0F0EA4A7" w14:textId="77777777" w:rsidR="00EC16D1" w:rsidRPr="00EC16D1" w:rsidRDefault="00EC16D1" w:rsidP="00EC16D1">
            <w:pPr>
              <w:autoSpaceDE w:val="0"/>
              <w:autoSpaceDN w:val="0"/>
              <w:adjustRightInd w:val="0"/>
              <w:rPr>
                <w:color w:val="0C0B0B"/>
                <w:szCs w:val="17"/>
                <w:u w:val="single"/>
              </w:rPr>
            </w:pPr>
            <w:r w:rsidRPr="00EC16D1">
              <w:rPr>
                <w:color w:val="0C0B0B"/>
                <w:szCs w:val="17"/>
                <w:u w:val="single"/>
              </w:rPr>
              <w:t>Daily Hire</w:t>
            </w:r>
          </w:p>
        </w:tc>
        <w:tc>
          <w:tcPr>
            <w:tcW w:w="2410" w:type="dxa"/>
            <w:hideMark/>
          </w:tcPr>
          <w:p w14:paraId="3FCF5078" w14:textId="77777777" w:rsidR="00EC16D1" w:rsidRPr="00EC16D1" w:rsidRDefault="00EC16D1" w:rsidP="00EC16D1">
            <w:pPr>
              <w:autoSpaceDE w:val="0"/>
              <w:autoSpaceDN w:val="0"/>
              <w:adjustRightInd w:val="0"/>
              <w:rPr>
                <w:color w:val="0C0B0B"/>
                <w:szCs w:val="17"/>
              </w:rPr>
            </w:pPr>
            <w:r w:rsidRPr="00EC16D1">
              <w:rPr>
                <w:color w:val="0C0B0B"/>
                <w:szCs w:val="17"/>
              </w:rPr>
              <w:t>Ordinary Hours</w:t>
            </w:r>
          </w:p>
        </w:tc>
        <w:tc>
          <w:tcPr>
            <w:tcW w:w="2976" w:type="dxa"/>
            <w:hideMark/>
          </w:tcPr>
          <w:p w14:paraId="0F4ECF1C" w14:textId="77777777" w:rsidR="00EC16D1" w:rsidRPr="00EC16D1" w:rsidRDefault="00EC16D1" w:rsidP="00EC16D1">
            <w:pPr>
              <w:autoSpaceDE w:val="0"/>
              <w:autoSpaceDN w:val="0"/>
              <w:adjustRightInd w:val="0"/>
              <w:rPr>
                <w:color w:val="0C0B0B"/>
                <w:szCs w:val="17"/>
              </w:rPr>
            </w:pPr>
            <w:r w:rsidRPr="00EC16D1">
              <w:rPr>
                <w:color w:val="0C0B0B"/>
                <w:szCs w:val="17"/>
              </w:rPr>
              <w:t>Public Holidays</w:t>
            </w:r>
          </w:p>
        </w:tc>
      </w:tr>
      <w:tr w:rsidR="00EC16D1" w:rsidRPr="00EC16D1" w14:paraId="534BFEA5" w14:textId="77777777" w:rsidTr="00F24E0A">
        <w:tc>
          <w:tcPr>
            <w:tcW w:w="4536" w:type="dxa"/>
          </w:tcPr>
          <w:p w14:paraId="1503609D" w14:textId="77777777" w:rsidR="00EC16D1" w:rsidRPr="00EC16D1" w:rsidRDefault="00EC16D1" w:rsidP="00EC16D1">
            <w:pPr>
              <w:autoSpaceDE w:val="0"/>
              <w:autoSpaceDN w:val="0"/>
              <w:adjustRightInd w:val="0"/>
              <w:rPr>
                <w:color w:val="0C0B0B"/>
                <w:szCs w:val="17"/>
              </w:rPr>
            </w:pPr>
          </w:p>
        </w:tc>
        <w:tc>
          <w:tcPr>
            <w:tcW w:w="2410" w:type="dxa"/>
          </w:tcPr>
          <w:p w14:paraId="3D9E1258" w14:textId="77777777" w:rsidR="00EC16D1" w:rsidRPr="00EC16D1" w:rsidRDefault="00EC16D1" w:rsidP="00EC16D1">
            <w:pPr>
              <w:autoSpaceDE w:val="0"/>
              <w:autoSpaceDN w:val="0"/>
              <w:adjustRightInd w:val="0"/>
              <w:rPr>
                <w:color w:val="0C0B0B"/>
                <w:szCs w:val="17"/>
              </w:rPr>
            </w:pPr>
          </w:p>
        </w:tc>
        <w:tc>
          <w:tcPr>
            <w:tcW w:w="2976" w:type="dxa"/>
          </w:tcPr>
          <w:p w14:paraId="7432935B" w14:textId="77777777" w:rsidR="00EC16D1" w:rsidRPr="00EC16D1" w:rsidRDefault="00EC16D1" w:rsidP="00EC16D1">
            <w:pPr>
              <w:autoSpaceDE w:val="0"/>
              <w:autoSpaceDN w:val="0"/>
              <w:adjustRightInd w:val="0"/>
              <w:rPr>
                <w:color w:val="0C0B0B"/>
                <w:szCs w:val="17"/>
              </w:rPr>
            </w:pPr>
          </w:p>
        </w:tc>
      </w:tr>
      <w:tr w:rsidR="00EC16D1" w:rsidRPr="00EC16D1" w14:paraId="68073E33" w14:textId="77777777" w:rsidTr="00F24E0A">
        <w:tc>
          <w:tcPr>
            <w:tcW w:w="4536" w:type="dxa"/>
            <w:hideMark/>
          </w:tcPr>
          <w:p w14:paraId="2574F20F" w14:textId="77777777" w:rsidR="00EC16D1" w:rsidRPr="00EC16D1" w:rsidRDefault="00EC16D1" w:rsidP="00EC16D1">
            <w:pPr>
              <w:autoSpaceDE w:val="0"/>
              <w:autoSpaceDN w:val="0"/>
              <w:adjustRightInd w:val="0"/>
              <w:rPr>
                <w:color w:val="0C0B0B"/>
                <w:szCs w:val="17"/>
              </w:rPr>
            </w:pPr>
            <w:r w:rsidRPr="00EC16D1">
              <w:rPr>
                <w:color w:val="0C0B0B"/>
                <w:szCs w:val="17"/>
              </w:rPr>
              <w:t>Security Officer/Crowd Controller</w:t>
            </w:r>
          </w:p>
        </w:tc>
        <w:tc>
          <w:tcPr>
            <w:tcW w:w="2410" w:type="dxa"/>
          </w:tcPr>
          <w:p w14:paraId="1276F56E" w14:textId="77777777" w:rsidR="00EC16D1" w:rsidRPr="00EC16D1" w:rsidRDefault="00EC16D1" w:rsidP="00EC16D1">
            <w:pPr>
              <w:autoSpaceDE w:val="0"/>
              <w:autoSpaceDN w:val="0"/>
              <w:adjustRightInd w:val="0"/>
              <w:rPr>
                <w:color w:val="0C0B0B"/>
                <w:szCs w:val="17"/>
              </w:rPr>
            </w:pPr>
          </w:p>
        </w:tc>
        <w:tc>
          <w:tcPr>
            <w:tcW w:w="2976" w:type="dxa"/>
          </w:tcPr>
          <w:p w14:paraId="78B2377A" w14:textId="77777777" w:rsidR="00EC16D1" w:rsidRPr="00EC16D1" w:rsidRDefault="00EC16D1" w:rsidP="00EC16D1">
            <w:pPr>
              <w:autoSpaceDE w:val="0"/>
              <w:autoSpaceDN w:val="0"/>
              <w:adjustRightInd w:val="0"/>
              <w:rPr>
                <w:color w:val="0C0B0B"/>
                <w:szCs w:val="17"/>
              </w:rPr>
            </w:pPr>
          </w:p>
        </w:tc>
      </w:tr>
      <w:tr w:rsidR="00EC16D1" w:rsidRPr="00EC16D1" w14:paraId="67975DA3" w14:textId="77777777" w:rsidTr="00F24E0A">
        <w:tc>
          <w:tcPr>
            <w:tcW w:w="4536" w:type="dxa"/>
          </w:tcPr>
          <w:p w14:paraId="78EA2688" w14:textId="77777777" w:rsidR="00EC16D1" w:rsidRPr="00EC16D1" w:rsidRDefault="00EC16D1" w:rsidP="00EC16D1">
            <w:pPr>
              <w:autoSpaceDE w:val="0"/>
              <w:autoSpaceDN w:val="0"/>
              <w:adjustRightInd w:val="0"/>
              <w:rPr>
                <w:color w:val="0C0B0B"/>
                <w:szCs w:val="17"/>
              </w:rPr>
            </w:pPr>
          </w:p>
        </w:tc>
        <w:tc>
          <w:tcPr>
            <w:tcW w:w="2410" w:type="dxa"/>
          </w:tcPr>
          <w:p w14:paraId="49D520D9" w14:textId="77777777" w:rsidR="00EC16D1" w:rsidRPr="00EC16D1" w:rsidRDefault="00EC16D1" w:rsidP="00EC16D1">
            <w:pPr>
              <w:autoSpaceDE w:val="0"/>
              <w:autoSpaceDN w:val="0"/>
              <w:adjustRightInd w:val="0"/>
              <w:rPr>
                <w:color w:val="0C0B0B"/>
                <w:szCs w:val="17"/>
              </w:rPr>
            </w:pPr>
          </w:p>
        </w:tc>
        <w:tc>
          <w:tcPr>
            <w:tcW w:w="2976" w:type="dxa"/>
          </w:tcPr>
          <w:p w14:paraId="1059FEF9" w14:textId="77777777" w:rsidR="00EC16D1" w:rsidRPr="00EC16D1" w:rsidRDefault="00EC16D1" w:rsidP="00EC16D1">
            <w:pPr>
              <w:autoSpaceDE w:val="0"/>
              <w:autoSpaceDN w:val="0"/>
              <w:adjustRightInd w:val="0"/>
              <w:rPr>
                <w:color w:val="0C0B0B"/>
                <w:szCs w:val="17"/>
              </w:rPr>
            </w:pPr>
          </w:p>
        </w:tc>
      </w:tr>
      <w:tr w:rsidR="00EC16D1" w:rsidRPr="00EC16D1" w14:paraId="7E3415F0" w14:textId="77777777" w:rsidTr="00F24E0A">
        <w:tc>
          <w:tcPr>
            <w:tcW w:w="4536" w:type="dxa"/>
            <w:hideMark/>
          </w:tcPr>
          <w:p w14:paraId="34F0257C" w14:textId="77777777" w:rsidR="00EC16D1" w:rsidRPr="00EC16D1" w:rsidRDefault="00EC16D1" w:rsidP="00EC16D1">
            <w:pPr>
              <w:autoSpaceDE w:val="0"/>
              <w:autoSpaceDN w:val="0"/>
              <w:adjustRightInd w:val="0"/>
              <w:rPr>
                <w:color w:val="0C0B0B"/>
                <w:szCs w:val="17"/>
              </w:rPr>
            </w:pPr>
            <w:r w:rsidRPr="00EC16D1">
              <w:rPr>
                <w:color w:val="0C0B0B"/>
                <w:szCs w:val="17"/>
              </w:rPr>
              <w:t>Level 1</w:t>
            </w:r>
          </w:p>
        </w:tc>
        <w:tc>
          <w:tcPr>
            <w:tcW w:w="2410" w:type="dxa"/>
            <w:hideMark/>
          </w:tcPr>
          <w:p w14:paraId="7BDAD5C4" w14:textId="77777777" w:rsidR="00EC16D1" w:rsidRPr="00EC16D1" w:rsidRDefault="00EC16D1" w:rsidP="00EC16D1">
            <w:pPr>
              <w:autoSpaceDE w:val="0"/>
              <w:autoSpaceDN w:val="0"/>
              <w:adjustRightInd w:val="0"/>
              <w:rPr>
                <w:color w:val="0C0B0B"/>
                <w:szCs w:val="17"/>
              </w:rPr>
            </w:pPr>
            <w:r w:rsidRPr="00EC16D1">
              <w:rPr>
                <w:color w:val="0C0B0B"/>
                <w:szCs w:val="17"/>
              </w:rPr>
              <w:t>$27.01</w:t>
            </w:r>
          </w:p>
        </w:tc>
        <w:tc>
          <w:tcPr>
            <w:tcW w:w="2976" w:type="dxa"/>
            <w:hideMark/>
          </w:tcPr>
          <w:p w14:paraId="1547CA99" w14:textId="77777777" w:rsidR="00EC16D1" w:rsidRPr="00EC16D1" w:rsidRDefault="00EC16D1" w:rsidP="00EC16D1">
            <w:pPr>
              <w:autoSpaceDE w:val="0"/>
              <w:autoSpaceDN w:val="0"/>
              <w:adjustRightInd w:val="0"/>
              <w:rPr>
                <w:color w:val="0C0B0B"/>
                <w:szCs w:val="17"/>
              </w:rPr>
            </w:pPr>
            <w:r w:rsidRPr="00EC16D1">
              <w:rPr>
                <w:color w:val="0C0B0B"/>
                <w:szCs w:val="17"/>
              </w:rPr>
              <w:t>$40.52</w:t>
            </w:r>
          </w:p>
        </w:tc>
      </w:tr>
      <w:tr w:rsidR="00EC16D1" w:rsidRPr="00EC16D1" w14:paraId="4A46ABDD" w14:textId="77777777" w:rsidTr="00F24E0A">
        <w:tc>
          <w:tcPr>
            <w:tcW w:w="4536" w:type="dxa"/>
            <w:hideMark/>
          </w:tcPr>
          <w:p w14:paraId="2F3A8788" w14:textId="77777777" w:rsidR="00EC16D1" w:rsidRPr="00EC16D1" w:rsidRDefault="00EC16D1" w:rsidP="00EC16D1">
            <w:pPr>
              <w:autoSpaceDE w:val="0"/>
              <w:autoSpaceDN w:val="0"/>
              <w:adjustRightInd w:val="0"/>
              <w:rPr>
                <w:color w:val="0C0B0B"/>
                <w:szCs w:val="17"/>
              </w:rPr>
            </w:pPr>
            <w:r w:rsidRPr="00EC16D1">
              <w:rPr>
                <w:color w:val="0C0B0B"/>
                <w:szCs w:val="17"/>
              </w:rPr>
              <w:t xml:space="preserve">Level 2 </w:t>
            </w:r>
          </w:p>
        </w:tc>
        <w:tc>
          <w:tcPr>
            <w:tcW w:w="2410" w:type="dxa"/>
            <w:hideMark/>
          </w:tcPr>
          <w:p w14:paraId="736E433F" w14:textId="77777777" w:rsidR="00EC16D1" w:rsidRPr="00EC16D1" w:rsidRDefault="00EC16D1" w:rsidP="00EC16D1">
            <w:pPr>
              <w:autoSpaceDE w:val="0"/>
              <w:autoSpaceDN w:val="0"/>
              <w:adjustRightInd w:val="0"/>
              <w:rPr>
                <w:color w:val="0C0B0B"/>
                <w:szCs w:val="17"/>
              </w:rPr>
            </w:pPr>
            <w:r w:rsidRPr="00EC16D1">
              <w:rPr>
                <w:color w:val="0C0B0B"/>
                <w:szCs w:val="17"/>
              </w:rPr>
              <w:t>$27.57</w:t>
            </w:r>
          </w:p>
        </w:tc>
        <w:tc>
          <w:tcPr>
            <w:tcW w:w="2976" w:type="dxa"/>
            <w:hideMark/>
          </w:tcPr>
          <w:p w14:paraId="6816B5BB" w14:textId="77777777" w:rsidR="00EC16D1" w:rsidRPr="00EC16D1" w:rsidRDefault="00EC16D1" w:rsidP="00EC16D1">
            <w:pPr>
              <w:autoSpaceDE w:val="0"/>
              <w:autoSpaceDN w:val="0"/>
              <w:adjustRightInd w:val="0"/>
              <w:rPr>
                <w:color w:val="0C0B0B"/>
                <w:szCs w:val="17"/>
              </w:rPr>
            </w:pPr>
            <w:r w:rsidRPr="00EC16D1">
              <w:rPr>
                <w:color w:val="0C0B0B"/>
                <w:szCs w:val="17"/>
              </w:rPr>
              <w:t>$41.36</w:t>
            </w:r>
          </w:p>
        </w:tc>
      </w:tr>
      <w:tr w:rsidR="00EC16D1" w:rsidRPr="00EC16D1" w14:paraId="0F69BCF6" w14:textId="77777777" w:rsidTr="00F24E0A">
        <w:tc>
          <w:tcPr>
            <w:tcW w:w="4536" w:type="dxa"/>
            <w:hideMark/>
          </w:tcPr>
          <w:p w14:paraId="143C0A77" w14:textId="77777777" w:rsidR="00EC16D1" w:rsidRPr="00EC16D1" w:rsidRDefault="00EC16D1" w:rsidP="00EC16D1">
            <w:pPr>
              <w:autoSpaceDE w:val="0"/>
              <w:autoSpaceDN w:val="0"/>
              <w:adjustRightInd w:val="0"/>
              <w:rPr>
                <w:color w:val="0C0B0B"/>
                <w:szCs w:val="17"/>
              </w:rPr>
            </w:pPr>
            <w:r w:rsidRPr="00EC16D1">
              <w:rPr>
                <w:color w:val="0C0B0B"/>
                <w:szCs w:val="17"/>
              </w:rPr>
              <w:t xml:space="preserve">Level 3 </w:t>
            </w:r>
          </w:p>
        </w:tc>
        <w:tc>
          <w:tcPr>
            <w:tcW w:w="2410" w:type="dxa"/>
            <w:hideMark/>
          </w:tcPr>
          <w:p w14:paraId="5E6A2E27" w14:textId="77777777" w:rsidR="00EC16D1" w:rsidRPr="00EC16D1" w:rsidRDefault="00EC16D1" w:rsidP="00EC16D1">
            <w:pPr>
              <w:autoSpaceDE w:val="0"/>
              <w:autoSpaceDN w:val="0"/>
              <w:adjustRightInd w:val="0"/>
              <w:rPr>
                <w:color w:val="0C0B0B"/>
                <w:szCs w:val="17"/>
              </w:rPr>
            </w:pPr>
            <w:r w:rsidRPr="00EC16D1">
              <w:rPr>
                <w:color w:val="0C0B0B"/>
                <w:szCs w:val="17"/>
              </w:rPr>
              <w:t>$27.95</w:t>
            </w:r>
          </w:p>
        </w:tc>
        <w:tc>
          <w:tcPr>
            <w:tcW w:w="2976" w:type="dxa"/>
            <w:hideMark/>
          </w:tcPr>
          <w:p w14:paraId="2A796D7A" w14:textId="77777777" w:rsidR="00EC16D1" w:rsidRPr="00EC16D1" w:rsidRDefault="00EC16D1" w:rsidP="00EC16D1">
            <w:pPr>
              <w:autoSpaceDE w:val="0"/>
              <w:autoSpaceDN w:val="0"/>
              <w:adjustRightInd w:val="0"/>
              <w:rPr>
                <w:color w:val="0C0B0B"/>
                <w:szCs w:val="17"/>
              </w:rPr>
            </w:pPr>
            <w:r w:rsidRPr="00EC16D1">
              <w:rPr>
                <w:color w:val="0C0B0B"/>
                <w:szCs w:val="17"/>
              </w:rPr>
              <w:t>$41.93</w:t>
            </w:r>
          </w:p>
        </w:tc>
      </w:tr>
      <w:tr w:rsidR="00EC16D1" w:rsidRPr="00EC16D1" w14:paraId="30A7CB07" w14:textId="77777777" w:rsidTr="00F24E0A">
        <w:tc>
          <w:tcPr>
            <w:tcW w:w="4536" w:type="dxa"/>
            <w:hideMark/>
          </w:tcPr>
          <w:p w14:paraId="6682E276" w14:textId="77777777" w:rsidR="00EC16D1" w:rsidRPr="00EC16D1" w:rsidRDefault="00EC16D1" w:rsidP="00EC16D1">
            <w:pPr>
              <w:autoSpaceDE w:val="0"/>
              <w:autoSpaceDN w:val="0"/>
              <w:adjustRightInd w:val="0"/>
              <w:rPr>
                <w:color w:val="0C0B0B"/>
                <w:szCs w:val="17"/>
              </w:rPr>
            </w:pPr>
            <w:r w:rsidRPr="00EC16D1">
              <w:rPr>
                <w:color w:val="0C0B0B"/>
                <w:szCs w:val="17"/>
              </w:rPr>
              <w:t>Level 4</w:t>
            </w:r>
            <w:r w:rsidRPr="00EC16D1">
              <w:rPr>
                <w:color w:val="262424"/>
                <w:sz w:val="18"/>
                <w:szCs w:val="18"/>
              </w:rPr>
              <w:t xml:space="preserve"> </w:t>
            </w:r>
          </w:p>
        </w:tc>
        <w:tc>
          <w:tcPr>
            <w:tcW w:w="2410" w:type="dxa"/>
            <w:hideMark/>
          </w:tcPr>
          <w:p w14:paraId="4636B271" w14:textId="77777777" w:rsidR="00EC16D1" w:rsidRPr="00EC16D1" w:rsidRDefault="00EC16D1" w:rsidP="00EC16D1">
            <w:pPr>
              <w:autoSpaceDE w:val="0"/>
              <w:autoSpaceDN w:val="0"/>
              <w:adjustRightInd w:val="0"/>
              <w:rPr>
                <w:color w:val="0C0B0B"/>
                <w:szCs w:val="17"/>
              </w:rPr>
            </w:pPr>
            <w:r w:rsidRPr="00EC16D1">
              <w:rPr>
                <w:color w:val="0C0B0B"/>
                <w:szCs w:val="17"/>
              </w:rPr>
              <w:t>$28.34</w:t>
            </w:r>
          </w:p>
        </w:tc>
        <w:tc>
          <w:tcPr>
            <w:tcW w:w="2976" w:type="dxa"/>
            <w:hideMark/>
          </w:tcPr>
          <w:p w14:paraId="3B687045" w14:textId="77777777" w:rsidR="00EC16D1" w:rsidRPr="00EC16D1" w:rsidRDefault="00EC16D1" w:rsidP="00EC16D1">
            <w:pPr>
              <w:autoSpaceDE w:val="0"/>
              <w:autoSpaceDN w:val="0"/>
              <w:adjustRightInd w:val="0"/>
              <w:rPr>
                <w:color w:val="0C0B0B"/>
                <w:szCs w:val="17"/>
              </w:rPr>
            </w:pPr>
            <w:r w:rsidRPr="00EC16D1">
              <w:rPr>
                <w:color w:val="0C0B0B"/>
                <w:szCs w:val="17"/>
              </w:rPr>
              <w:t>$42 .51</w:t>
            </w:r>
          </w:p>
        </w:tc>
      </w:tr>
    </w:tbl>
    <w:p w14:paraId="30249BB8" w14:textId="77777777" w:rsidR="00EC16D1" w:rsidRPr="00EC16D1" w:rsidRDefault="00EC16D1" w:rsidP="00EC16D1">
      <w:pPr>
        <w:autoSpaceDE w:val="0"/>
        <w:autoSpaceDN w:val="0"/>
        <w:adjustRightInd w:val="0"/>
        <w:spacing w:after="0" w:line="240" w:lineRule="auto"/>
        <w:rPr>
          <w:rFonts w:ascii="Times New Roman" w:eastAsia="Times New Roman" w:hAnsi="Times New Roman" w:cs="Times New Roman"/>
          <w:color w:val="0C0B0B"/>
          <w:szCs w:val="17"/>
          <w:lang w:eastAsia="en-AU"/>
        </w:rPr>
      </w:pPr>
      <w:r w:rsidRPr="00EC16D1">
        <w:rPr>
          <w:rFonts w:ascii="Times New Roman" w:eastAsia="Times New Roman" w:hAnsi="Times New Roman" w:cs="Times New Roman"/>
          <w:color w:val="0C0B0B"/>
          <w:szCs w:val="17"/>
          <w:lang w:eastAsia="en-AU"/>
        </w:rPr>
        <w:t>___________________</w:t>
      </w:r>
    </w:p>
    <w:p w14:paraId="0776A2F6" w14:textId="77777777" w:rsidR="00EC16D1" w:rsidRPr="00EC16D1" w:rsidRDefault="00EC16D1" w:rsidP="00EC16D1">
      <w:pPr>
        <w:autoSpaceDE w:val="0"/>
        <w:autoSpaceDN w:val="0"/>
        <w:adjustRightInd w:val="0"/>
        <w:spacing w:after="0" w:line="240" w:lineRule="auto"/>
        <w:rPr>
          <w:rFonts w:ascii="Times New Roman" w:eastAsia="Times New Roman" w:hAnsi="Times New Roman" w:cs="Times New Roman"/>
          <w:color w:val="494848"/>
          <w:sz w:val="14"/>
          <w:szCs w:val="14"/>
          <w:lang w:eastAsia="en-AU"/>
        </w:rPr>
      </w:pPr>
      <w:r w:rsidRPr="00EC16D1">
        <w:rPr>
          <w:rFonts w:ascii="Times New Roman" w:eastAsia="Times New Roman" w:hAnsi="Times New Roman" w:cs="Times New Roman"/>
          <w:color w:val="494848"/>
          <w:sz w:val="14"/>
          <w:szCs w:val="14"/>
          <w:lang w:eastAsia="en-AU"/>
        </w:rPr>
        <w:t xml:space="preserve">' </w:t>
      </w:r>
      <w:r w:rsidRPr="00EC16D1">
        <w:rPr>
          <w:rFonts w:ascii="Times New Roman" w:eastAsia="Times New Roman" w:hAnsi="Times New Roman" w:cs="Times New Roman"/>
          <w:color w:val="3A3939"/>
          <w:sz w:val="14"/>
          <w:szCs w:val="14"/>
          <w:lang w:eastAsia="en-AU"/>
        </w:rPr>
        <w:t xml:space="preserve">Ordinary hours </w:t>
      </w:r>
      <w:r w:rsidRPr="00EC16D1">
        <w:rPr>
          <w:rFonts w:ascii="Times New Roman" w:eastAsia="Times New Roman" w:hAnsi="Times New Roman" w:cs="Times New Roman"/>
          <w:color w:val="494848"/>
          <w:sz w:val="14"/>
          <w:szCs w:val="14"/>
          <w:lang w:eastAsia="en-AU"/>
        </w:rPr>
        <w:t xml:space="preserve">of </w:t>
      </w:r>
      <w:r w:rsidRPr="00EC16D1">
        <w:rPr>
          <w:rFonts w:ascii="Times New Roman" w:eastAsia="Times New Roman" w:hAnsi="Times New Roman" w:cs="Times New Roman"/>
          <w:color w:val="3A3939"/>
          <w:sz w:val="14"/>
          <w:szCs w:val="14"/>
          <w:lang w:eastAsia="en-AU"/>
        </w:rPr>
        <w:t xml:space="preserve">pay for </w:t>
      </w:r>
      <w:r w:rsidRPr="00EC16D1">
        <w:rPr>
          <w:rFonts w:ascii="Times New Roman" w:eastAsia="Times New Roman" w:hAnsi="Times New Roman" w:cs="Times New Roman"/>
          <w:color w:val="262424"/>
          <w:sz w:val="14"/>
          <w:szCs w:val="14"/>
          <w:lang w:eastAsia="en-AU"/>
        </w:rPr>
        <w:t>W</w:t>
      </w:r>
      <w:r w:rsidRPr="00EC16D1">
        <w:rPr>
          <w:rFonts w:ascii="Times New Roman" w:eastAsia="Times New Roman" w:hAnsi="Times New Roman" w:cs="Times New Roman"/>
          <w:color w:val="494848"/>
          <w:sz w:val="14"/>
          <w:szCs w:val="14"/>
          <w:lang w:eastAsia="en-AU"/>
        </w:rPr>
        <w:t>eek</w:t>
      </w:r>
      <w:r w:rsidRPr="00EC16D1">
        <w:rPr>
          <w:rFonts w:ascii="Times New Roman" w:eastAsia="Times New Roman" w:hAnsi="Times New Roman" w:cs="Times New Roman"/>
          <w:color w:val="262424"/>
          <w:sz w:val="14"/>
          <w:szCs w:val="14"/>
          <w:lang w:eastAsia="en-AU"/>
        </w:rPr>
        <w:t xml:space="preserve">ly </w:t>
      </w:r>
      <w:r w:rsidRPr="00EC16D1">
        <w:rPr>
          <w:rFonts w:ascii="Times New Roman" w:eastAsia="Times New Roman" w:hAnsi="Times New Roman" w:cs="Times New Roman"/>
          <w:color w:val="3A3939"/>
          <w:sz w:val="14"/>
          <w:szCs w:val="14"/>
          <w:lang w:eastAsia="en-AU"/>
        </w:rPr>
        <w:t>Hire Employees has be</w:t>
      </w:r>
      <w:r w:rsidRPr="00EC16D1">
        <w:rPr>
          <w:rFonts w:ascii="Times New Roman" w:eastAsia="Times New Roman" w:hAnsi="Times New Roman" w:cs="Times New Roman"/>
          <w:color w:val="5D5C5B"/>
          <w:sz w:val="14"/>
          <w:szCs w:val="14"/>
          <w:lang w:eastAsia="en-AU"/>
        </w:rPr>
        <w:t>e</w:t>
      </w:r>
      <w:r w:rsidRPr="00EC16D1">
        <w:rPr>
          <w:rFonts w:ascii="Times New Roman" w:eastAsia="Times New Roman" w:hAnsi="Times New Roman" w:cs="Times New Roman"/>
          <w:color w:val="3A3939"/>
          <w:sz w:val="14"/>
          <w:szCs w:val="14"/>
          <w:lang w:eastAsia="en-AU"/>
        </w:rPr>
        <w:t xml:space="preserve">n </w:t>
      </w:r>
      <w:r w:rsidRPr="00EC16D1">
        <w:rPr>
          <w:rFonts w:ascii="Times New Roman" w:eastAsia="Times New Roman" w:hAnsi="Times New Roman" w:cs="Times New Roman"/>
          <w:color w:val="5D5C5B"/>
          <w:sz w:val="14"/>
          <w:szCs w:val="14"/>
          <w:lang w:eastAsia="en-AU"/>
        </w:rPr>
        <w:t>ca</w:t>
      </w:r>
      <w:r w:rsidRPr="00EC16D1">
        <w:rPr>
          <w:rFonts w:ascii="Times New Roman" w:eastAsia="Times New Roman" w:hAnsi="Times New Roman" w:cs="Times New Roman"/>
          <w:color w:val="3A3939"/>
          <w:sz w:val="14"/>
          <w:szCs w:val="14"/>
          <w:lang w:eastAsia="en-AU"/>
        </w:rPr>
        <w:t xml:space="preserve">lculated on </w:t>
      </w:r>
      <w:r w:rsidRPr="00EC16D1">
        <w:rPr>
          <w:rFonts w:ascii="Times New Roman" w:eastAsia="Times New Roman" w:hAnsi="Times New Roman" w:cs="Times New Roman"/>
          <w:color w:val="494848"/>
          <w:sz w:val="14"/>
          <w:szCs w:val="14"/>
          <w:lang w:eastAsia="en-AU"/>
        </w:rPr>
        <w:t>the bas</w:t>
      </w:r>
      <w:r w:rsidRPr="00EC16D1">
        <w:rPr>
          <w:rFonts w:ascii="Times New Roman" w:eastAsia="Times New Roman" w:hAnsi="Times New Roman" w:cs="Times New Roman"/>
          <w:color w:val="262424"/>
          <w:sz w:val="14"/>
          <w:szCs w:val="14"/>
          <w:lang w:eastAsia="en-AU"/>
        </w:rPr>
        <w:t xml:space="preserve">is </w:t>
      </w:r>
      <w:r w:rsidRPr="00EC16D1">
        <w:rPr>
          <w:rFonts w:ascii="Times New Roman" w:eastAsia="Times New Roman" w:hAnsi="Times New Roman" w:cs="Times New Roman"/>
          <w:color w:val="3A3939"/>
          <w:sz w:val="14"/>
          <w:szCs w:val="14"/>
          <w:lang w:eastAsia="en-AU"/>
        </w:rPr>
        <w:t xml:space="preserve">of </w:t>
      </w:r>
      <w:r w:rsidRPr="00EC16D1">
        <w:rPr>
          <w:rFonts w:ascii="Times New Roman" w:eastAsia="Times New Roman" w:hAnsi="Times New Roman" w:cs="Times New Roman"/>
          <w:color w:val="494848"/>
          <w:sz w:val="14"/>
          <w:szCs w:val="14"/>
          <w:lang w:eastAsia="en-AU"/>
        </w:rPr>
        <w:t xml:space="preserve">35 ordinary </w:t>
      </w:r>
      <w:r w:rsidRPr="00EC16D1">
        <w:rPr>
          <w:rFonts w:ascii="Times New Roman" w:eastAsia="Times New Roman" w:hAnsi="Times New Roman" w:cs="Times New Roman"/>
          <w:color w:val="262424"/>
          <w:sz w:val="14"/>
          <w:szCs w:val="14"/>
          <w:lang w:eastAsia="en-AU"/>
        </w:rPr>
        <w:t>h</w:t>
      </w:r>
      <w:r w:rsidRPr="00EC16D1">
        <w:rPr>
          <w:rFonts w:ascii="Times New Roman" w:eastAsia="Times New Roman" w:hAnsi="Times New Roman" w:cs="Times New Roman"/>
          <w:color w:val="494848"/>
          <w:sz w:val="14"/>
          <w:szCs w:val="14"/>
          <w:lang w:eastAsia="en-AU"/>
        </w:rPr>
        <w:t>ours pe</w:t>
      </w:r>
      <w:r w:rsidRPr="00EC16D1">
        <w:rPr>
          <w:rFonts w:ascii="Times New Roman" w:eastAsia="Times New Roman" w:hAnsi="Times New Roman" w:cs="Times New Roman"/>
          <w:color w:val="262424"/>
          <w:sz w:val="14"/>
          <w:szCs w:val="14"/>
          <w:lang w:eastAsia="en-AU"/>
        </w:rPr>
        <w:t xml:space="preserve">r </w:t>
      </w:r>
      <w:r w:rsidRPr="00EC16D1">
        <w:rPr>
          <w:rFonts w:ascii="Times New Roman" w:eastAsia="Times New Roman" w:hAnsi="Times New Roman" w:cs="Times New Roman"/>
          <w:color w:val="3A3939"/>
          <w:sz w:val="14"/>
          <w:szCs w:val="14"/>
          <w:lang w:eastAsia="en-AU"/>
        </w:rPr>
        <w:t>we</w:t>
      </w:r>
      <w:r w:rsidRPr="00EC16D1">
        <w:rPr>
          <w:rFonts w:ascii="Times New Roman" w:eastAsia="Times New Roman" w:hAnsi="Times New Roman" w:cs="Times New Roman"/>
          <w:color w:val="5D5C5B"/>
          <w:sz w:val="14"/>
          <w:szCs w:val="14"/>
          <w:lang w:eastAsia="en-AU"/>
        </w:rPr>
        <w:t>e</w:t>
      </w:r>
      <w:r w:rsidRPr="00EC16D1">
        <w:rPr>
          <w:rFonts w:ascii="Times New Roman" w:eastAsia="Times New Roman" w:hAnsi="Times New Roman" w:cs="Times New Roman"/>
          <w:color w:val="3A3939"/>
          <w:sz w:val="14"/>
          <w:szCs w:val="14"/>
          <w:lang w:eastAsia="en-AU"/>
        </w:rPr>
        <w:t xml:space="preserve">k as </w:t>
      </w:r>
      <w:r w:rsidRPr="00EC16D1">
        <w:rPr>
          <w:rFonts w:ascii="Times New Roman" w:eastAsia="Times New Roman" w:hAnsi="Times New Roman" w:cs="Times New Roman"/>
          <w:color w:val="494848"/>
          <w:sz w:val="14"/>
          <w:szCs w:val="14"/>
          <w:lang w:eastAsia="en-AU"/>
        </w:rPr>
        <w:t>a</w:t>
      </w:r>
      <w:r w:rsidRPr="00EC16D1">
        <w:rPr>
          <w:rFonts w:ascii="Times New Roman" w:eastAsia="Times New Roman" w:hAnsi="Times New Roman" w:cs="Times New Roman"/>
          <w:color w:val="262424"/>
          <w:sz w:val="14"/>
          <w:szCs w:val="14"/>
          <w:lang w:eastAsia="en-AU"/>
        </w:rPr>
        <w:t>ga</w:t>
      </w:r>
      <w:r w:rsidRPr="00EC16D1">
        <w:rPr>
          <w:rFonts w:ascii="Times New Roman" w:eastAsia="Times New Roman" w:hAnsi="Times New Roman" w:cs="Times New Roman"/>
          <w:color w:val="494848"/>
          <w:sz w:val="14"/>
          <w:szCs w:val="14"/>
          <w:lang w:eastAsia="en-AU"/>
        </w:rPr>
        <w:t>i</w:t>
      </w:r>
      <w:r w:rsidRPr="00EC16D1">
        <w:rPr>
          <w:rFonts w:ascii="Times New Roman" w:eastAsia="Times New Roman" w:hAnsi="Times New Roman" w:cs="Times New Roman"/>
          <w:color w:val="262424"/>
          <w:sz w:val="14"/>
          <w:szCs w:val="14"/>
          <w:lang w:eastAsia="en-AU"/>
        </w:rPr>
        <w:t>n</w:t>
      </w:r>
      <w:r w:rsidRPr="00EC16D1">
        <w:rPr>
          <w:rFonts w:ascii="Times New Roman" w:eastAsia="Times New Roman" w:hAnsi="Times New Roman" w:cs="Times New Roman"/>
          <w:color w:val="494848"/>
          <w:sz w:val="14"/>
          <w:szCs w:val="14"/>
          <w:lang w:eastAsia="en-AU"/>
        </w:rPr>
        <w:t xml:space="preserve">st </w:t>
      </w:r>
      <w:r w:rsidRPr="00EC16D1">
        <w:rPr>
          <w:rFonts w:ascii="Times New Roman" w:eastAsia="Times New Roman" w:hAnsi="Times New Roman" w:cs="Times New Roman"/>
          <w:color w:val="262424"/>
          <w:sz w:val="14"/>
          <w:szCs w:val="14"/>
          <w:lang w:eastAsia="en-AU"/>
        </w:rPr>
        <w:t xml:space="preserve">the </w:t>
      </w:r>
      <w:r w:rsidRPr="00EC16D1">
        <w:rPr>
          <w:rFonts w:ascii="Times New Roman" w:eastAsia="Times New Roman" w:hAnsi="Times New Roman" w:cs="Times New Roman"/>
          <w:color w:val="494848"/>
          <w:sz w:val="14"/>
          <w:szCs w:val="14"/>
          <w:lang w:eastAsia="en-AU"/>
        </w:rPr>
        <w:t xml:space="preserve">38 </w:t>
      </w:r>
      <w:r w:rsidRPr="00EC16D1">
        <w:rPr>
          <w:rFonts w:ascii="Times New Roman" w:eastAsia="Times New Roman" w:hAnsi="Times New Roman" w:cs="Times New Roman"/>
          <w:color w:val="3A3939"/>
          <w:sz w:val="14"/>
          <w:szCs w:val="14"/>
          <w:lang w:eastAsia="en-AU"/>
        </w:rPr>
        <w:t>ord</w:t>
      </w:r>
      <w:r w:rsidRPr="00EC16D1">
        <w:rPr>
          <w:rFonts w:ascii="Times New Roman" w:eastAsia="Times New Roman" w:hAnsi="Times New Roman" w:cs="Times New Roman"/>
          <w:color w:val="0F0F0F"/>
          <w:sz w:val="14"/>
          <w:szCs w:val="14"/>
          <w:lang w:eastAsia="en-AU"/>
        </w:rPr>
        <w:t>in</w:t>
      </w:r>
      <w:r w:rsidRPr="00EC16D1">
        <w:rPr>
          <w:rFonts w:ascii="Times New Roman" w:eastAsia="Times New Roman" w:hAnsi="Times New Roman" w:cs="Times New Roman"/>
          <w:color w:val="494848"/>
          <w:sz w:val="14"/>
          <w:szCs w:val="14"/>
          <w:lang w:eastAsia="en-AU"/>
        </w:rPr>
        <w:t xml:space="preserve">ary </w:t>
      </w:r>
      <w:r w:rsidRPr="00EC16D1">
        <w:rPr>
          <w:rFonts w:ascii="Times New Roman" w:eastAsia="Times New Roman" w:hAnsi="Times New Roman" w:cs="Times New Roman"/>
          <w:color w:val="0F0F0F"/>
          <w:sz w:val="14"/>
          <w:szCs w:val="14"/>
          <w:lang w:eastAsia="en-AU"/>
        </w:rPr>
        <w:t>hou</w:t>
      </w:r>
      <w:r w:rsidRPr="00EC16D1">
        <w:rPr>
          <w:rFonts w:ascii="Times New Roman" w:eastAsia="Times New Roman" w:hAnsi="Times New Roman" w:cs="Times New Roman"/>
          <w:color w:val="494848"/>
          <w:sz w:val="14"/>
          <w:szCs w:val="14"/>
          <w:lang w:eastAsia="en-AU"/>
        </w:rPr>
        <w:t xml:space="preserve">rs </w:t>
      </w:r>
      <w:r w:rsidRPr="00EC16D1">
        <w:rPr>
          <w:rFonts w:ascii="Times New Roman" w:eastAsia="Times New Roman" w:hAnsi="Times New Roman" w:cs="Times New Roman"/>
          <w:color w:val="3A3939"/>
          <w:sz w:val="14"/>
          <w:szCs w:val="14"/>
          <w:lang w:eastAsia="en-AU"/>
        </w:rPr>
        <w:t>in t</w:t>
      </w:r>
      <w:r w:rsidRPr="00EC16D1">
        <w:rPr>
          <w:rFonts w:ascii="Times New Roman" w:eastAsia="Times New Roman" w:hAnsi="Times New Roman" w:cs="Times New Roman"/>
          <w:color w:val="0F0F0F"/>
          <w:sz w:val="14"/>
          <w:szCs w:val="14"/>
          <w:lang w:eastAsia="en-AU"/>
        </w:rPr>
        <w:t>h</w:t>
      </w:r>
      <w:r w:rsidRPr="00EC16D1">
        <w:rPr>
          <w:rFonts w:ascii="Times New Roman" w:eastAsia="Times New Roman" w:hAnsi="Times New Roman" w:cs="Times New Roman"/>
          <w:color w:val="494848"/>
          <w:sz w:val="14"/>
          <w:szCs w:val="14"/>
          <w:lang w:eastAsia="en-AU"/>
        </w:rPr>
        <w:t xml:space="preserve">e </w:t>
      </w:r>
      <w:r w:rsidRPr="00EC16D1">
        <w:rPr>
          <w:rFonts w:ascii="Times New Roman" w:eastAsia="Times New Roman" w:hAnsi="Times New Roman" w:cs="Times New Roman"/>
          <w:color w:val="3A3939"/>
          <w:sz w:val="14"/>
          <w:szCs w:val="14"/>
          <w:lang w:eastAsia="en-AU"/>
        </w:rPr>
        <w:t>Award on wh</w:t>
      </w:r>
      <w:r w:rsidRPr="00EC16D1">
        <w:rPr>
          <w:rFonts w:ascii="Times New Roman" w:eastAsia="Times New Roman" w:hAnsi="Times New Roman" w:cs="Times New Roman"/>
          <w:color w:val="5D5C5B"/>
          <w:sz w:val="14"/>
          <w:szCs w:val="14"/>
          <w:lang w:eastAsia="en-AU"/>
        </w:rPr>
        <w:t>ic</w:t>
      </w:r>
      <w:r w:rsidRPr="00EC16D1">
        <w:rPr>
          <w:rFonts w:ascii="Times New Roman" w:eastAsia="Times New Roman" w:hAnsi="Times New Roman" w:cs="Times New Roman"/>
          <w:color w:val="262424"/>
          <w:sz w:val="14"/>
          <w:szCs w:val="14"/>
          <w:lang w:eastAsia="en-AU"/>
        </w:rPr>
        <w:t>h th</w:t>
      </w:r>
      <w:r w:rsidRPr="00EC16D1">
        <w:rPr>
          <w:rFonts w:ascii="Times New Roman" w:eastAsia="Times New Roman" w:hAnsi="Times New Roman" w:cs="Times New Roman"/>
          <w:color w:val="494848"/>
          <w:sz w:val="14"/>
          <w:szCs w:val="14"/>
          <w:lang w:eastAsia="en-AU"/>
        </w:rPr>
        <w:t>e wage rate w</w:t>
      </w:r>
      <w:r w:rsidRPr="00EC16D1">
        <w:rPr>
          <w:rFonts w:ascii="Times New Roman" w:eastAsia="Times New Roman" w:hAnsi="Times New Roman" w:cs="Times New Roman"/>
          <w:color w:val="262424"/>
          <w:sz w:val="14"/>
          <w:szCs w:val="14"/>
          <w:lang w:eastAsia="en-AU"/>
        </w:rPr>
        <w:t xml:space="preserve">as </w:t>
      </w:r>
      <w:proofErr w:type="gramStart"/>
      <w:r w:rsidRPr="00EC16D1">
        <w:rPr>
          <w:rFonts w:ascii="Times New Roman" w:eastAsia="Times New Roman" w:hAnsi="Times New Roman" w:cs="Times New Roman"/>
          <w:color w:val="3A3939"/>
          <w:sz w:val="14"/>
          <w:szCs w:val="14"/>
          <w:lang w:eastAsia="en-AU"/>
        </w:rPr>
        <w:t xml:space="preserve">set </w:t>
      </w:r>
      <w:r w:rsidRPr="00EC16D1">
        <w:rPr>
          <w:rFonts w:ascii="Times New Roman" w:eastAsia="Times New Roman" w:hAnsi="Times New Roman" w:cs="Times New Roman"/>
          <w:color w:val="494848"/>
          <w:sz w:val="14"/>
          <w:szCs w:val="14"/>
          <w:lang w:eastAsia="en-AU"/>
        </w:rPr>
        <w:t>.</w:t>
      </w:r>
      <w:proofErr w:type="gramEnd"/>
    </w:p>
    <w:p w14:paraId="6D5664EC" w14:textId="77777777" w:rsidR="00EC16D1" w:rsidRPr="00EC16D1" w:rsidRDefault="00EC16D1" w:rsidP="00EC16D1">
      <w:pPr>
        <w:autoSpaceDE w:val="0"/>
        <w:autoSpaceDN w:val="0"/>
        <w:adjustRightInd w:val="0"/>
        <w:spacing w:after="0" w:line="240" w:lineRule="auto"/>
        <w:rPr>
          <w:rFonts w:ascii="Times New Roman" w:eastAsia="Times New Roman" w:hAnsi="Times New Roman" w:cs="Times New Roman"/>
          <w:color w:val="0C0B0B"/>
          <w:szCs w:val="17"/>
          <w:lang w:eastAsia="en-AU"/>
        </w:rPr>
      </w:pPr>
    </w:p>
    <w:p w14:paraId="266A9C5C" w14:textId="77777777" w:rsidR="00EC16D1" w:rsidRPr="00EC16D1" w:rsidRDefault="00EC16D1" w:rsidP="00EC16D1">
      <w:pPr>
        <w:tabs>
          <w:tab w:val="left" w:pos="456"/>
        </w:tabs>
        <w:autoSpaceDE w:val="0"/>
        <w:autoSpaceDN w:val="0"/>
        <w:adjustRightInd w:val="0"/>
        <w:spacing w:after="0" w:line="240" w:lineRule="auto"/>
        <w:ind w:left="456" w:hanging="456"/>
        <w:rPr>
          <w:rFonts w:ascii="Times New Roman" w:eastAsia="Times New Roman" w:hAnsi="Times New Roman" w:cs="Times New Roman"/>
          <w:color w:val="0C0B0B"/>
          <w:szCs w:val="17"/>
          <w:lang w:eastAsia="en-AU"/>
        </w:rPr>
      </w:pPr>
      <w:r w:rsidRPr="00EC16D1">
        <w:rPr>
          <w:rFonts w:ascii="Times New Roman" w:eastAsia="Times New Roman" w:hAnsi="Times New Roman" w:cs="Times New Roman"/>
          <w:color w:val="0C0B0B"/>
          <w:szCs w:val="17"/>
          <w:lang w:eastAsia="en-AU"/>
        </w:rPr>
        <w:t>9.2</w:t>
      </w:r>
      <w:r w:rsidRPr="00EC16D1">
        <w:rPr>
          <w:rFonts w:ascii="Times New Roman" w:eastAsia="Times New Roman" w:hAnsi="Times New Roman" w:cs="Times New Roman"/>
          <w:color w:val="0C0B0B"/>
          <w:szCs w:val="17"/>
          <w:lang w:eastAsia="en-AU"/>
        </w:rPr>
        <w:tab/>
        <w:t>The minimum hourly rates of pay in this Agreement shall be increased by 3 percent or such higher percentage as determined by the WA Industrial Relations Commission each year for the term of the Agreement after 2020.</w:t>
      </w:r>
    </w:p>
    <w:p w14:paraId="62FD3B2E" w14:textId="77777777" w:rsidR="00EC16D1" w:rsidRPr="00EC16D1" w:rsidRDefault="00EC16D1" w:rsidP="00EC16D1">
      <w:pPr>
        <w:autoSpaceDE w:val="0"/>
        <w:autoSpaceDN w:val="0"/>
        <w:adjustRightInd w:val="0"/>
        <w:spacing w:after="0" w:line="240" w:lineRule="auto"/>
        <w:rPr>
          <w:rFonts w:ascii="Times New Roman" w:eastAsia="Times New Roman" w:hAnsi="Times New Roman" w:cs="Times New Roman"/>
          <w:color w:val="0C0B0B"/>
          <w:szCs w:val="17"/>
          <w:lang w:eastAsia="en-AU"/>
        </w:rPr>
      </w:pPr>
    </w:p>
    <w:p w14:paraId="27D431AC" w14:textId="77777777" w:rsidR="00EC16D1" w:rsidRPr="00EC16D1" w:rsidRDefault="00EC16D1" w:rsidP="00EC16D1">
      <w:pPr>
        <w:autoSpaceDE w:val="0"/>
        <w:autoSpaceDN w:val="0"/>
        <w:adjustRightInd w:val="0"/>
        <w:spacing w:after="0" w:line="240" w:lineRule="auto"/>
        <w:ind w:left="456" w:hanging="456"/>
        <w:rPr>
          <w:rFonts w:ascii="Times New Roman" w:eastAsia="Times New Roman" w:hAnsi="Times New Roman" w:cs="Times New Roman"/>
          <w:color w:val="0C0B0B"/>
          <w:szCs w:val="17"/>
          <w:lang w:eastAsia="en-AU"/>
        </w:rPr>
      </w:pPr>
      <w:r w:rsidRPr="00EC16D1">
        <w:rPr>
          <w:rFonts w:ascii="Times New Roman" w:eastAsia="Times New Roman" w:hAnsi="Times New Roman" w:cs="Times New Roman"/>
          <w:color w:val="0C0B0B"/>
          <w:szCs w:val="17"/>
          <w:lang w:eastAsia="en-AU"/>
        </w:rPr>
        <w:t>9.3</w:t>
      </w:r>
      <w:r w:rsidRPr="00EC16D1">
        <w:rPr>
          <w:rFonts w:ascii="Times New Roman" w:eastAsia="Times New Roman" w:hAnsi="Times New Roman" w:cs="Times New Roman"/>
          <w:color w:val="0C0B0B"/>
          <w:szCs w:val="17"/>
          <w:lang w:eastAsia="en-AU"/>
        </w:rPr>
        <w:tab/>
        <w:t>Work which is not ordinary hour work, that is excluding additional hours and further additional hours in accordance with clause 17, will be paid at time and a half of the relevant rate set out above.</w:t>
      </w:r>
    </w:p>
    <w:p w14:paraId="128264C9" w14:textId="77777777" w:rsidR="00EC16D1" w:rsidRPr="00EC16D1" w:rsidRDefault="00EC16D1" w:rsidP="00EC16D1">
      <w:pPr>
        <w:autoSpaceDE w:val="0"/>
        <w:autoSpaceDN w:val="0"/>
        <w:adjustRightInd w:val="0"/>
        <w:spacing w:after="0" w:line="240" w:lineRule="auto"/>
        <w:rPr>
          <w:rFonts w:ascii="Times New Roman" w:eastAsia="Times New Roman" w:hAnsi="Times New Roman" w:cs="Times New Roman"/>
          <w:color w:val="0C0B0B"/>
          <w:szCs w:val="17"/>
          <w:lang w:eastAsia="en-AU"/>
        </w:rPr>
      </w:pPr>
    </w:p>
    <w:p w14:paraId="2F612992" w14:textId="77777777" w:rsidR="00EC16D1" w:rsidRPr="00EC16D1" w:rsidRDefault="00EC16D1" w:rsidP="00EC16D1">
      <w:pPr>
        <w:tabs>
          <w:tab w:val="left" w:pos="456"/>
        </w:tabs>
        <w:autoSpaceDE w:val="0"/>
        <w:autoSpaceDN w:val="0"/>
        <w:adjustRightInd w:val="0"/>
        <w:spacing w:after="0" w:line="240" w:lineRule="auto"/>
        <w:rPr>
          <w:rFonts w:ascii="Times New Roman" w:eastAsia="Times New Roman" w:hAnsi="Times New Roman" w:cs="Times New Roman"/>
          <w:color w:val="0C0B0B"/>
          <w:szCs w:val="17"/>
          <w:lang w:eastAsia="en-AU"/>
        </w:rPr>
      </w:pPr>
      <w:r w:rsidRPr="00EC16D1">
        <w:rPr>
          <w:rFonts w:ascii="Times New Roman" w:eastAsia="Times New Roman" w:hAnsi="Times New Roman" w:cs="Times New Roman"/>
          <w:color w:val="0C0B0B"/>
          <w:szCs w:val="17"/>
          <w:lang w:eastAsia="en-AU"/>
        </w:rPr>
        <w:t>9.4</w:t>
      </w:r>
      <w:r w:rsidRPr="00EC16D1">
        <w:rPr>
          <w:rFonts w:ascii="Times New Roman" w:eastAsia="Times New Roman" w:hAnsi="Times New Roman" w:cs="Times New Roman"/>
          <w:color w:val="0C0B0B"/>
          <w:szCs w:val="17"/>
          <w:lang w:eastAsia="en-AU"/>
        </w:rPr>
        <w:tab/>
        <w:t>All Weekly Hire and Daily Hire Employees shall, on engagement, receive a letter of appointment detailing:</w:t>
      </w:r>
    </w:p>
    <w:p w14:paraId="3D848282" w14:textId="77777777" w:rsidR="00EC16D1" w:rsidRPr="00EC16D1" w:rsidRDefault="00EC16D1" w:rsidP="00EC16D1">
      <w:pPr>
        <w:autoSpaceDE w:val="0"/>
        <w:autoSpaceDN w:val="0"/>
        <w:adjustRightInd w:val="0"/>
        <w:spacing w:after="0" w:line="240" w:lineRule="auto"/>
        <w:rPr>
          <w:rFonts w:ascii="Times New Roman" w:eastAsia="Times New Roman" w:hAnsi="Times New Roman" w:cs="Times New Roman"/>
          <w:color w:val="0C0B0B"/>
          <w:szCs w:val="17"/>
          <w:lang w:eastAsia="en-AU"/>
        </w:rPr>
      </w:pPr>
    </w:p>
    <w:p w14:paraId="1F8F7F1C" w14:textId="77777777" w:rsidR="00EC16D1" w:rsidRPr="00EC16D1" w:rsidRDefault="00EC16D1" w:rsidP="00EC16D1">
      <w:pPr>
        <w:numPr>
          <w:ilvl w:val="0"/>
          <w:numId w:val="2"/>
        </w:numPr>
        <w:autoSpaceDE w:val="0"/>
        <w:autoSpaceDN w:val="0"/>
        <w:adjustRightInd w:val="0"/>
        <w:spacing w:after="0" w:line="240" w:lineRule="auto"/>
        <w:ind w:left="881" w:hanging="425"/>
        <w:rPr>
          <w:rFonts w:ascii="Times New Roman" w:eastAsia="Times New Roman" w:hAnsi="Times New Roman" w:cs="Times New Roman"/>
          <w:color w:val="0C0B0B"/>
          <w:szCs w:val="17"/>
          <w:lang w:eastAsia="en-AU"/>
        </w:rPr>
      </w:pPr>
      <w:r w:rsidRPr="00EC16D1">
        <w:rPr>
          <w:rFonts w:ascii="Times New Roman" w:eastAsia="Times New Roman" w:hAnsi="Times New Roman" w:cs="Times New Roman"/>
          <w:color w:val="0C0B0B"/>
          <w:szCs w:val="17"/>
          <w:lang w:eastAsia="en-AU"/>
        </w:rPr>
        <w:t xml:space="preserve">the agreed period of the </w:t>
      </w:r>
      <w:proofErr w:type="gramStart"/>
      <w:r w:rsidRPr="00EC16D1">
        <w:rPr>
          <w:rFonts w:ascii="Times New Roman" w:eastAsia="Times New Roman" w:hAnsi="Times New Roman" w:cs="Times New Roman"/>
          <w:color w:val="0C0B0B"/>
          <w:szCs w:val="17"/>
          <w:lang w:eastAsia="en-AU"/>
        </w:rPr>
        <w:t>arrangement;</w:t>
      </w:r>
      <w:proofErr w:type="gramEnd"/>
    </w:p>
    <w:p w14:paraId="5F0C0C64" w14:textId="77777777" w:rsidR="00EC16D1" w:rsidRPr="00EC16D1" w:rsidRDefault="00EC16D1" w:rsidP="00EC16D1">
      <w:pPr>
        <w:autoSpaceDE w:val="0"/>
        <w:autoSpaceDN w:val="0"/>
        <w:adjustRightInd w:val="0"/>
        <w:spacing w:after="0" w:line="240" w:lineRule="auto"/>
        <w:ind w:left="881" w:hanging="425"/>
        <w:rPr>
          <w:rFonts w:ascii="Times New Roman" w:eastAsia="Times New Roman" w:hAnsi="Times New Roman" w:cs="Times New Roman"/>
          <w:color w:val="0C0B0B"/>
          <w:szCs w:val="17"/>
          <w:lang w:eastAsia="en-AU"/>
        </w:rPr>
      </w:pPr>
    </w:p>
    <w:p w14:paraId="6C445382" w14:textId="77777777" w:rsidR="00EC16D1" w:rsidRPr="00EC16D1" w:rsidRDefault="00EC16D1" w:rsidP="00EC16D1">
      <w:pPr>
        <w:numPr>
          <w:ilvl w:val="0"/>
          <w:numId w:val="2"/>
        </w:numPr>
        <w:autoSpaceDE w:val="0"/>
        <w:autoSpaceDN w:val="0"/>
        <w:adjustRightInd w:val="0"/>
        <w:spacing w:after="0" w:line="240" w:lineRule="auto"/>
        <w:ind w:left="881" w:hanging="425"/>
        <w:rPr>
          <w:rFonts w:ascii="Times New Roman" w:eastAsia="Times New Roman" w:hAnsi="Times New Roman" w:cs="Times New Roman"/>
          <w:color w:val="0C0B0B"/>
          <w:szCs w:val="17"/>
          <w:lang w:eastAsia="en-AU"/>
        </w:rPr>
      </w:pPr>
      <w:r w:rsidRPr="00EC16D1">
        <w:rPr>
          <w:rFonts w:ascii="Times New Roman" w:eastAsia="Times New Roman" w:hAnsi="Times New Roman" w:cs="Times New Roman"/>
          <w:color w:val="0C0B0B"/>
          <w:szCs w:val="17"/>
          <w:lang w:eastAsia="en-AU"/>
        </w:rPr>
        <w:t xml:space="preserve">ordinary span of hours and days to be worked, including starting and finishing </w:t>
      </w:r>
      <w:proofErr w:type="gramStart"/>
      <w:r w:rsidRPr="00EC16D1">
        <w:rPr>
          <w:rFonts w:ascii="Times New Roman" w:eastAsia="Times New Roman" w:hAnsi="Times New Roman" w:cs="Times New Roman"/>
          <w:color w:val="0C0B0B"/>
          <w:szCs w:val="17"/>
          <w:lang w:eastAsia="en-AU"/>
        </w:rPr>
        <w:t>times;</w:t>
      </w:r>
      <w:proofErr w:type="gramEnd"/>
    </w:p>
    <w:p w14:paraId="144493BF" w14:textId="77777777" w:rsidR="00EC16D1" w:rsidRPr="00EC16D1" w:rsidRDefault="00EC16D1" w:rsidP="00EC16D1">
      <w:pPr>
        <w:autoSpaceDE w:val="0"/>
        <w:autoSpaceDN w:val="0"/>
        <w:adjustRightInd w:val="0"/>
        <w:spacing w:after="0" w:line="240" w:lineRule="auto"/>
        <w:ind w:left="881" w:hanging="425"/>
        <w:rPr>
          <w:rFonts w:ascii="Times New Roman" w:eastAsia="Times New Roman" w:hAnsi="Times New Roman" w:cs="Times New Roman"/>
          <w:color w:val="0C0B0B"/>
          <w:szCs w:val="17"/>
          <w:lang w:eastAsia="en-AU"/>
        </w:rPr>
      </w:pPr>
    </w:p>
    <w:p w14:paraId="25E4C10F" w14:textId="77777777" w:rsidR="00EC16D1" w:rsidRPr="00EC16D1" w:rsidRDefault="00EC16D1" w:rsidP="00EC16D1">
      <w:pPr>
        <w:numPr>
          <w:ilvl w:val="0"/>
          <w:numId w:val="2"/>
        </w:numPr>
        <w:autoSpaceDE w:val="0"/>
        <w:autoSpaceDN w:val="0"/>
        <w:adjustRightInd w:val="0"/>
        <w:spacing w:after="0" w:line="240" w:lineRule="auto"/>
        <w:ind w:left="881" w:hanging="425"/>
        <w:rPr>
          <w:rFonts w:ascii="Times New Roman" w:eastAsia="Times New Roman" w:hAnsi="Times New Roman" w:cs="Times New Roman"/>
          <w:color w:val="0C0B0B"/>
          <w:szCs w:val="17"/>
          <w:lang w:eastAsia="en-AU"/>
        </w:rPr>
      </w:pPr>
      <w:r w:rsidRPr="00EC16D1">
        <w:rPr>
          <w:rFonts w:ascii="Times New Roman" w:eastAsia="Times New Roman" w:hAnsi="Times New Roman" w:cs="Times New Roman"/>
          <w:color w:val="0C0B0B"/>
          <w:szCs w:val="17"/>
          <w:lang w:eastAsia="en-AU"/>
        </w:rPr>
        <w:t xml:space="preserve">the minimum hours to be worked in a </w:t>
      </w:r>
      <w:proofErr w:type="gramStart"/>
      <w:r w:rsidRPr="00EC16D1">
        <w:rPr>
          <w:rFonts w:ascii="Times New Roman" w:eastAsia="Times New Roman" w:hAnsi="Times New Roman" w:cs="Times New Roman"/>
          <w:color w:val="0C0B0B"/>
          <w:szCs w:val="17"/>
          <w:lang w:eastAsia="en-AU"/>
        </w:rPr>
        <w:t>four week</w:t>
      </w:r>
      <w:proofErr w:type="gramEnd"/>
      <w:r w:rsidRPr="00EC16D1">
        <w:rPr>
          <w:rFonts w:ascii="Times New Roman" w:eastAsia="Times New Roman" w:hAnsi="Times New Roman" w:cs="Times New Roman"/>
          <w:color w:val="0C0B0B"/>
          <w:szCs w:val="17"/>
          <w:lang w:eastAsia="en-AU"/>
        </w:rPr>
        <w:t xml:space="preserve"> period;</w:t>
      </w:r>
    </w:p>
    <w:p w14:paraId="53CF188A" w14:textId="77777777" w:rsidR="00EC16D1" w:rsidRPr="00EC16D1" w:rsidRDefault="00EC16D1" w:rsidP="00EC16D1">
      <w:pPr>
        <w:autoSpaceDE w:val="0"/>
        <w:autoSpaceDN w:val="0"/>
        <w:adjustRightInd w:val="0"/>
        <w:spacing w:after="0" w:line="240" w:lineRule="auto"/>
        <w:ind w:left="881" w:hanging="425"/>
        <w:rPr>
          <w:rFonts w:ascii="Times New Roman" w:eastAsia="Times New Roman" w:hAnsi="Times New Roman" w:cs="Times New Roman"/>
          <w:color w:val="0C0B0B"/>
          <w:szCs w:val="17"/>
          <w:lang w:eastAsia="en-AU"/>
        </w:rPr>
      </w:pPr>
    </w:p>
    <w:p w14:paraId="4AED59E6" w14:textId="77777777" w:rsidR="00EC16D1" w:rsidRPr="00EC16D1" w:rsidRDefault="00EC16D1" w:rsidP="00EC16D1">
      <w:pPr>
        <w:numPr>
          <w:ilvl w:val="0"/>
          <w:numId w:val="2"/>
        </w:numPr>
        <w:autoSpaceDE w:val="0"/>
        <w:autoSpaceDN w:val="0"/>
        <w:adjustRightInd w:val="0"/>
        <w:spacing w:after="0" w:line="240" w:lineRule="auto"/>
        <w:ind w:left="881" w:hanging="425"/>
        <w:rPr>
          <w:rFonts w:ascii="Times New Roman" w:eastAsia="Times New Roman" w:hAnsi="Times New Roman" w:cs="Times New Roman"/>
          <w:color w:val="0C0B0B"/>
          <w:szCs w:val="17"/>
          <w:lang w:eastAsia="en-AU"/>
        </w:rPr>
      </w:pPr>
      <w:r w:rsidRPr="00EC16D1">
        <w:rPr>
          <w:rFonts w:ascii="Times New Roman" w:eastAsia="Times New Roman" w:hAnsi="Times New Roman" w:cs="Times New Roman"/>
          <w:color w:val="0C0B0B"/>
          <w:szCs w:val="17"/>
          <w:lang w:eastAsia="en-AU"/>
        </w:rPr>
        <w:t>rates of pay and terms and conditions.</w:t>
      </w:r>
    </w:p>
    <w:p w14:paraId="0E9E9863" w14:textId="77777777" w:rsidR="00EC16D1" w:rsidRPr="00EC16D1" w:rsidRDefault="00EC16D1" w:rsidP="00EC16D1">
      <w:pPr>
        <w:autoSpaceDE w:val="0"/>
        <w:autoSpaceDN w:val="0"/>
        <w:adjustRightInd w:val="0"/>
        <w:spacing w:after="0" w:line="240" w:lineRule="auto"/>
        <w:rPr>
          <w:rFonts w:ascii="Times New Roman" w:eastAsia="Times New Roman" w:hAnsi="Times New Roman" w:cs="Times New Roman"/>
          <w:color w:val="0C0B0B"/>
          <w:szCs w:val="17"/>
          <w:lang w:eastAsia="en-AU"/>
        </w:rPr>
      </w:pPr>
    </w:p>
    <w:p w14:paraId="7548BA8B" w14:textId="77777777" w:rsidR="00EC16D1" w:rsidRPr="00EC16D1" w:rsidRDefault="00EC16D1" w:rsidP="00EC16D1">
      <w:pPr>
        <w:tabs>
          <w:tab w:val="left" w:pos="598"/>
        </w:tabs>
        <w:autoSpaceDE w:val="0"/>
        <w:autoSpaceDN w:val="0"/>
        <w:adjustRightInd w:val="0"/>
        <w:spacing w:after="0" w:line="240" w:lineRule="auto"/>
        <w:rPr>
          <w:rFonts w:ascii="Times New Roman" w:eastAsia="Times New Roman" w:hAnsi="Times New Roman" w:cs="Times New Roman"/>
          <w:color w:val="0C0B0B"/>
          <w:szCs w:val="17"/>
          <w:lang w:eastAsia="en-AU"/>
        </w:rPr>
      </w:pPr>
      <w:r w:rsidRPr="00EC16D1">
        <w:rPr>
          <w:rFonts w:ascii="Times New Roman" w:eastAsia="Times New Roman" w:hAnsi="Times New Roman" w:cs="Times New Roman"/>
          <w:color w:val="0C0B0B"/>
          <w:szCs w:val="17"/>
          <w:lang w:eastAsia="en-AU"/>
        </w:rPr>
        <w:t>9.5</w:t>
      </w:r>
      <w:r w:rsidRPr="00EC16D1">
        <w:rPr>
          <w:rFonts w:ascii="Times New Roman" w:eastAsia="Times New Roman" w:hAnsi="Times New Roman" w:cs="Times New Roman"/>
          <w:color w:val="0C0B0B"/>
          <w:szCs w:val="17"/>
          <w:lang w:eastAsia="en-AU"/>
        </w:rPr>
        <w:tab/>
        <w:t>Junior Employees shall be paid not less the minimum adult rate of pay.</w:t>
      </w:r>
    </w:p>
    <w:p w14:paraId="022969A0" w14:textId="77777777" w:rsidR="00EC16D1" w:rsidRPr="00EC16D1" w:rsidRDefault="00EC16D1" w:rsidP="00EC16D1">
      <w:pPr>
        <w:autoSpaceDE w:val="0"/>
        <w:autoSpaceDN w:val="0"/>
        <w:adjustRightInd w:val="0"/>
        <w:spacing w:after="0" w:line="240" w:lineRule="auto"/>
        <w:rPr>
          <w:rFonts w:ascii="Times New Roman" w:eastAsia="Times New Roman" w:hAnsi="Times New Roman" w:cs="Times New Roman"/>
          <w:color w:val="0C0B0B"/>
          <w:szCs w:val="17"/>
          <w:lang w:eastAsia="en-AU"/>
        </w:rPr>
      </w:pPr>
    </w:p>
    <w:p w14:paraId="09C5CDCF" w14:textId="77777777" w:rsidR="00EC16D1" w:rsidRPr="00EC16D1" w:rsidRDefault="00EC16D1" w:rsidP="00EC16D1">
      <w:pPr>
        <w:tabs>
          <w:tab w:val="left" w:pos="598"/>
        </w:tabs>
        <w:autoSpaceDE w:val="0"/>
        <w:autoSpaceDN w:val="0"/>
        <w:adjustRightInd w:val="0"/>
        <w:spacing w:after="0" w:line="240" w:lineRule="auto"/>
        <w:rPr>
          <w:rFonts w:ascii="Times New Roman" w:eastAsia="Times New Roman" w:hAnsi="Times New Roman" w:cs="Times New Roman"/>
          <w:color w:val="0C0B0B"/>
          <w:szCs w:val="17"/>
          <w:lang w:eastAsia="en-AU"/>
        </w:rPr>
      </w:pPr>
      <w:r w:rsidRPr="00EC16D1">
        <w:rPr>
          <w:rFonts w:ascii="Times New Roman" w:eastAsia="Times New Roman" w:hAnsi="Times New Roman" w:cs="Times New Roman"/>
          <w:color w:val="0C0B0B"/>
          <w:szCs w:val="17"/>
          <w:lang w:eastAsia="en-AU"/>
        </w:rPr>
        <w:t>9.6</w:t>
      </w:r>
      <w:r w:rsidRPr="00EC16D1">
        <w:rPr>
          <w:rFonts w:ascii="Times New Roman" w:eastAsia="Times New Roman" w:hAnsi="Times New Roman" w:cs="Times New Roman"/>
          <w:color w:val="0C0B0B"/>
          <w:szCs w:val="17"/>
          <w:lang w:eastAsia="en-AU"/>
        </w:rPr>
        <w:tab/>
        <w:t>Wages shall be paid fortnightly into the Employee's nominated bank account.</w:t>
      </w:r>
    </w:p>
    <w:p w14:paraId="047537E6" w14:textId="77777777" w:rsidR="00EC16D1" w:rsidRPr="00EC16D1" w:rsidRDefault="00EC16D1" w:rsidP="00EC16D1">
      <w:pPr>
        <w:autoSpaceDE w:val="0"/>
        <w:autoSpaceDN w:val="0"/>
        <w:adjustRightInd w:val="0"/>
        <w:spacing w:after="0" w:line="240" w:lineRule="auto"/>
        <w:rPr>
          <w:rFonts w:ascii="Times New Roman" w:eastAsia="Times New Roman" w:hAnsi="Times New Roman" w:cs="Times New Roman"/>
          <w:color w:val="0C0B0B"/>
          <w:szCs w:val="17"/>
          <w:lang w:eastAsia="en-AU"/>
        </w:rPr>
      </w:pPr>
    </w:p>
    <w:p w14:paraId="1FEE37C8" w14:textId="77777777" w:rsidR="00EC16D1" w:rsidRPr="00EC16D1" w:rsidRDefault="00EC16D1" w:rsidP="00EC16D1">
      <w:pPr>
        <w:tabs>
          <w:tab w:val="left" w:pos="598"/>
        </w:tabs>
        <w:autoSpaceDE w:val="0"/>
        <w:autoSpaceDN w:val="0"/>
        <w:adjustRightInd w:val="0"/>
        <w:spacing w:after="0" w:line="240" w:lineRule="auto"/>
        <w:ind w:left="598" w:hanging="598"/>
        <w:rPr>
          <w:rFonts w:ascii="Times New Roman" w:eastAsia="Times New Roman" w:hAnsi="Times New Roman" w:cs="Times New Roman"/>
          <w:color w:val="0C0B0B"/>
          <w:szCs w:val="17"/>
          <w:lang w:eastAsia="en-AU"/>
        </w:rPr>
      </w:pPr>
      <w:r w:rsidRPr="00EC16D1">
        <w:rPr>
          <w:rFonts w:ascii="Times New Roman" w:eastAsia="Times New Roman" w:hAnsi="Times New Roman" w:cs="Times New Roman"/>
          <w:color w:val="0C0B0B"/>
          <w:szCs w:val="17"/>
          <w:lang w:eastAsia="en-AU"/>
        </w:rPr>
        <w:t>9.7</w:t>
      </w:r>
      <w:r w:rsidRPr="00EC16D1">
        <w:rPr>
          <w:rFonts w:ascii="Times New Roman" w:eastAsia="Times New Roman" w:hAnsi="Times New Roman" w:cs="Times New Roman"/>
          <w:color w:val="0C0B0B"/>
          <w:szCs w:val="17"/>
          <w:lang w:eastAsia="en-AU"/>
        </w:rPr>
        <w:tab/>
        <w:t xml:space="preserve">The Employer shall make superannuation contributions in accordance with the Superannuation Guarantee legislation in respect of all Employee ordinary time earnings to the Employee's nominated complying superannuation fund. If no fund is nominated by the Employee, the default fund shall be </w:t>
      </w:r>
      <w:proofErr w:type="spellStart"/>
      <w:r w:rsidRPr="00EC16D1">
        <w:rPr>
          <w:rFonts w:ascii="Times New Roman" w:eastAsia="Times New Roman" w:hAnsi="Times New Roman" w:cs="Times New Roman"/>
          <w:color w:val="0C0B0B"/>
          <w:szCs w:val="17"/>
          <w:lang w:eastAsia="en-AU"/>
        </w:rPr>
        <w:t>Hostplus</w:t>
      </w:r>
      <w:proofErr w:type="spellEnd"/>
      <w:r w:rsidRPr="00EC16D1">
        <w:rPr>
          <w:rFonts w:ascii="Times New Roman" w:eastAsia="Times New Roman" w:hAnsi="Times New Roman" w:cs="Times New Roman"/>
          <w:color w:val="0C0B0B"/>
          <w:szCs w:val="17"/>
          <w:lang w:eastAsia="en-AU"/>
        </w:rPr>
        <w:t>.</w:t>
      </w:r>
    </w:p>
    <w:p w14:paraId="10DEB7F2" w14:textId="77777777" w:rsidR="00EC16D1" w:rsidRPr="00EC16D1" w:rsidRDefault="00EC16D1" w:rsidP="00EC16D1">
      <w:pPr>
        <w:autoSpaceDE w:val="0"/>
        <w:autoSpaceDN w:val="0"/>
        <w:adjustRightInd w:val="0"/>
        <w:spacing w:after="0" w:line="240" w:lineRule="auto"/>
        <w:rPr>
          <w:rFonts w:ascii="Times New Roman" w:eastAsia="Times New Roman" w:hAnsi="Times New Roman" w:cs="Times New Roman"/>
          <w:color w:val="0C0B0B"/>
          <w:szCs w:val="17"/>
          <w:lang w:eastAsia="en-AU"/>
        </w:rPr>
      </w:pPr>
    </w:p>
    <w:p w14:paraId="4B438C04" w14:textId="77777777" w:rsidR="00EC16D1" w:rsidRPr="00EC16D1" w:rsidRDefault="00EC16D1" w:rsidP="00EC16D1">
      <w:pPr>
        <w:tabs>
          <w:tab w:val="left" w:pos="598"/>
        </w:tabs>
        <w:autoSpaceDE w:val="0"/>
        <w:autoSpaceDN w:val="0"/>
        <w:adjustRightInd w:val="0"/>
        <w:spacing w:after="0" w:line="240" w:lineRule="auto"/>
        <w:ind w:left="598" w:hanging="598"/>
        <w:rPr>
          <w:rFonts w:ascii="Times New Roman" w:eastAsia="Times New Roman" w:hAnsi="Times New Roman" w:cs="Times New Roman"/>
          <w:color w:val="0C0B0B"/>
          <w:szCs w:val="17"/>
          <w:lang w:eastAsia="en-AU"/>
        </w:rPr>
      </w:pPr>
      <w:r w:rsidRPr="00EC16D1">
        <w:rPr>
          <w:rFonts w:ascii="Times New Roman" w:eastAsia="Times New Roman" w:hAnsi="Times New Roman" w:cs="Times New Roman"/>
          <w:color w:val="0C0B0B"/>
          <w:szCs w:val="17"/>
          <w:lang w:eastAsia="en-AU"/>
        </w:rPr>
        <w:t>9.8</w:t>
      </w:r>
      <w:r w:rsidRPr="00EC16D1">
        <w:rPr>
          <w:rFonts w:ascii="Times New Roman" w:eastAsia="Times New Roman" w:hAnsi="Times New Roman" w:cs="Times New Roman"/>
          <w:color w:val="0C0B0B"/>
          <w:szCs w:val="17"/>
          <w:lang w:eastAsia="en-AU"/>
        </w:rPr>
        <w:tab/>
        <w:t>The Employer shall be entitled at any time to apply any of the monies paid to an Employee, or on an Employee's behalf, in satisfaction of any monetary obligation the Employer has to the Employee arising out of the Award or law relevant to the employment.</w:t>
      </w:r>
    </w:p>
    <w:p w14:paraId="795F4BC4" w14:textId="77777777" w:rsidR="00EC16D1" w:rsidRPr="00EC16D1" w:rsidRDefault="00EC16D1" w:rsidP="00EC16D1">
      <w:pPr>
        <w:spacing w:after="0" w:line="240" w:lineRule="auto"/>
        <w:rPr>
          <w:rFonts w:ascii="Times New Roman" w:eastAsia="Times New Roman" w:hAnsi="Times New Roman" w:cs="Times New Roman"/>
          <w:caps/>
          <w:sz w:val="24"/>
          <w:szCs w:val="20"/>
          <w:lang w:eastAsia="en-AU"/>
        </w:rPr>
      </w:pPr>
    </w:p>
    <w:p w14:paraId="57EAA7FF" w14:textId="77777777" w:rsidR="00EC16D1" w:rsidRPr="00EC16D1" w:rsidRDefault="00EC16D1" w:rsidP="00EC16D1">
      <w:pPr>
        <w:spacing w:after="0" w:line="240" w:lineRule="auto"/>
        <w:rPr>
          <w:rFonts w:ascii="Times New Roman" w:eastAsia="Times New Roman" w:hAnsi="Times New Roman" w:cs="Times New Roman"/>
          <w:caps/>
          <w:sz w:val="24"/>
          <w:szCs w:val="20"/>
          <w:lang w:eastAsia="en-AU"/>
        </w:rPr>
      </w:pPr>
    </w:p>
    <w:p w14:paraId="603BBCF9" w14:textId="77777777" w:rsidR="00EC16D1" w:rsidRPr="00EC16D1" w:rsidRDefault="00EC16D1" w:rsidP="00EC16D1">
      <w:pPr>
        <w:spacing w:after="0" w:line="240" w:lineRule="auto"/>
        <w:rPr>
          <w:rFonts w:ascii="Times New Roman" w:eastAsia="Times New Roman" w:hAnsi="Times New Roman" w:cs="Times New Roman"/>
          <w:caps/>
          <w:sz w:val="24"/>
          <w:szCs w:val="20"/>
          <w:lang w:eastAsia="en-AU"/>
        </w:rPr>
      </w:pPr>
    </w:p>
    <w:p w14:paraId="6ECD8667" w14:textId="77777777" w:rsidR="00EC16D1" w:rsidRPr="00EC16D1" w:rsidRDefault="00EC16D1" w:rsidP="00EC16D1">
      <w:pPr>
        <w:autoSpaceDE w:val="0"/>
        <w:autoSpaceDN w:val="0"/>
        <w:adjustRightInd w:val="0"/>
        <w:spacing w:after="0" w:line="240" w:lineRule="auto"/>
        <w:jc w:val="both"/>
        <w:rPr>
          <w:rFonts w:ascii="Times New Roman" w:eastAsia="Times New Roman" w:hAnsi="Times New Roman" w:cs="Times New Roman"/>
          <w:sz w:val="24"/>
          <w:szCs w:val="24"/>
          <w:lang w:eastAsia="en-AU"/>
        </w:rPr>
      </w:pPr>
      <w:r w:rsidRPr="00EC16D1">
        <w:rPr>
          <w:rFonts w:ascii="Times New Roman" w:eastAsia="Times New Roman" w:hAnsi="Times New Roman" w:cs="Times New Roman"/>
          <w:lang w:eastAsia="en-AU"/>
        </w:rPr>
        <w:t>A copy of the proposed Agreement may be inspected at my office by appointment at 111 St. Georges Terrace, Perth.</w:t>
      </w:r>
    </w:p>
    <w:p w14:paraId="5DAA177A" w14:textId="77777777" w:rsidR="00EC16D1" w:rsidRPr="00EC16D1" w:rsidRDefault="00EC16D1" w:rsidP="00EC16D1">
      <w:pPr>
        <w:spacing w:after="0" w:line="240" w:lineRule="auto"/>
        <w:rPr>
          <w:rFonts w:ascii="Times New Roman" w:eastAsia="Times New Roman" w:hAnsi="Times New Roman" w:cs="Times New Roman"/>
          <w:caps/>
          <w:sz w:val="24"/>
          <w:szCs w:val="20"/>
          <w:lang w:eastAsia="en-AU"/>
        </w:rPr>
      </w:pPr>
    </w:p>
    <w:p w14:paraId="6153791D" w14:textId="77777777" w:rsidR="00EC16D1" w:rsidRPr="00EC16D1" w:rsidRDefault="00EC16D1" w:rsidP="00EC16D1">
      <w:pPr>
        <w:autoSpaceDE w:val="0"/>
        <w:autoSpaceDN w:val="0"/>
        <w:adjustRightInd w:val="0"/>
        <w:spacing w:after="0" w:line="240" w:lineRule="auto"/>
        <w:jc w:val="both"/>
        <w:rPr>
          <w:rFonts w:ascii="Times New Roman" w:eastAsia="Times New Roman" w:hAnsi="Times New Roman" w:cs="Times New Roman"/>
          <w:lang w:eastAsia="en-AU"/>
        </w:rPr>
      </w:pPr>
      <w:r w:rsidRPr="00EC16D1">
        <w:rPr>
          <w:rFonts w:ascii="Times New Roman" w:eastAsia="Times New Roman" w:hAnsi="Times New Roman" w:cs="Times New Roman"/>
          <w:lang w:eastAsia="en-AU"/>
        </w:rPr>
        <w:t>S. BASTIAN</w:t>
      </w:r>
    </w:p>
    <w:p w14:paraId="5A5A268C" w14:textId="77777777" w:rsidR="00EC16D1" w:rsidRPr="00EC16D1" w:rsidRDefault="00EC16D1" w:rsidP="00EC16D1">
      <w:pPr>
        <w:autoSpaceDE w:val="0"/>
        <w:autoSpaceDN w:val="0"/>
        <w:adjustRightInd w:val="0"/>
        <w:spacing w:after="0" w:line="240" w:lineRule="auto"/>
        <w:jc w:val="both"/>
        <w:rPr>
          <w:rFonts w:ascii="Times New Roman" w:eastAsia="Times New Roman" w:hAnsi="Times New Roman" w:cs="Times New Roman"/>
          <w:lang w:eastAsia="en-AU"/>
        </w:rPr>
      </w:pPr>
      <w:r w:rsidRPr="00EC16D1">
        <w:rPr>
          <w:rFonts w:ascii="Times New Roman" w:eastAsia="Times New Roman" w:hAnsi="Times New Roman" w:cs="Times New Roman"/>
          <w:lang w:eastAsia="en-AU"/>
        </w:rPr>
        <w:t>REGISTRAR</w:t>
      </w:r>
    </w:p>
    <w:p w14:paraId="4F85C0F8" w14:textId="77777777" w:rsidR="00EC16D1" w:rsidRPr="00EC16D1" w:rsidRDefault="00EC16D1" w:rsidP="00EC16D1">
      <w:pPr>
        <w:autoSpaceDE w:val="0"/>
        <w:autoSpaceDN w:val="0"/>
        <w:adjustRightInd w:val="0"/>
        <w:spacing w:after="0" w:line="240" w:lineRule="auto"/>
        <w:jc w:val="both"/>
        <w:rPr>
          <w:rFonts w:ascii="Times New Roman" w:eastAsia="Times New Roman" w:hAnsi="Times New Roman" w:cs="Times New Roman"/>
          <w:lang w:eastAsia="en-AU"/>
        </w:rPr>
      </w:pPr>
    </w:p>
    <w:p w14:paraId="5948CA73" w14:textId="77777777" w:rsidR="00EC16D1" w:rsidRPr="00EC16D1" w:rsidRDefault="00EC16D1" w:rsidP="00EC16D1">
      <w:pPr>
        <w:tabs>
          <w:tab w:val="left" w:pos="1418"/>
        </w:tabs>
        <w:spacing w:after="0" w:line="240" w:lineRule="auto"/>
        <w:rPr>
          <w:rFonts w:ascii="Times New Roman" w:eastAsia="Times New Roman" w:hAnsi="Times New Roman" w:cs="Times New Roman"/>
          <w:caps/>
          <w:lang w:eastAsia="en-AU"/>
        </w:rPr>
      </w:pPr>
      <w:r w:rsidRPr="00EC16D1">
        <w:rPr>
          <w:rFonts w:ascii="Times New Roman" w:eastAsia="Times New Roman" w:hAnsi="Times New Roman" w:cs="Times New Roman"/>
          <w:caps/>
          <w:lang w:eastAsia="en-AU"/>
        </w:rPr>
        <w:fldChar w:fldCharType="begin"/>
      </w:r>
      <w:r w:rsidRPr="00EC16D1">
        <w:rPr>
          <w:rFonts w:ascii="Times New Roman" w:eastAsia="Times New Roman" w:hAnsi="Times New Roman" w:cs="Times New Roman"/>
          <w:caps/>
          <w:lang w:eastAsia="en-AU"/>
        </w:rPr>
        <w:instrText xml:space="preserve"> DATE  \@ "d MMMM yyyy"  \* MERGEFORMAT </w:instrText>
      </w:r>
      <w:r w:rsidRPr="00EC16D1">
        <w:rPr>
          <w:rFonts w:ascii="Times New Roman" w:eastAsia="Times New Roman" w:hAnsi="Times New Roman" w:cs="Times New Roman"/>
          <w:caps/>
          <w:lang w:eastAsia="en-AU"/>
        </w:rPr>
        <w:fldChar w:fldCharType="separate"/>
      </w:r>
      <w:r w:rsidRPr="00EC16D1">
        <w:rPr>
          <w:rFonts w:ascii="Times New Roman" w:eastAsia="Times New Roman" w:hAnsi="Times New Roman" w:cs="Times New Roman"/>
          <w:noProof/>
          <w:lang w:eastAsia="en-AU"/>
        </w:rPr>
        <w:t>25 June 2020</w:t>
      </w:r>
      <w:r w:rsidRPr="00EC16D1">
        <w:rPr>
          <w:rFonts w:ascii="Times New Roman" w:eastAsia="Times New Roman" w:hAnsi="Times New Roman" w:cs="Times New Roman"/>
          <w:caps/>
          <w:lang w:eastAsia="en-AU"/>
        </w:rPr>
        <w:fldChar w:fldCharType="end"/>
      </w:r>
    </w:p>
    <w:p w14:paraId="588B8E3E" w14:textId="77777777" w:rsidR="00EC16D1" w:rsidRPr="00EC16D1" w:rsidRDefault="00EC16D1" w:rsidP="00EC16D1">
      <w:pPr>
        <w:spacing w:after="0" w:line="240" w:lineRule="auto"/>
        <w:rPr>
          <w:rFonts w:ascii="Times New Roman" w:eastAsia="Times New Roman" w:hAnsi="Times New Roman" w:cs="Times New Roman"/>
          <w:caps/>
          <w:sz w:val="24"/>
          <w:szCs w:val="20"/>
          <w:lang w:eastAsia="en-AU"/>
        </w:rPr>
      </w:pPr>
    </w:p>
    <w:p w14:paraId="7CDCD303" w14:textId="77777777" w:rsidR="00EC16D1" w:rsidRPr="00EC16D1" w:rsidRDefault="00EC16D1" w:rsidP="00EC16D1">
      <w:pPr>
        <w:spacing w:after="0" w:line="240" w:lineRule="auto"/>
        <w:rPr>
          <w:rFonts w:ascii="Times New Roman" w:eastAsia="Times New Roman" w:hAnsi="Times New Roman" w:cs="Times New Roman"/>
          <w:caps/>
          <w:sz w:val="24"/>
          <w:szCs w:val="20"/>
          <w:lang w:eastAsia="en-AU"/>
        </w:rPr>
      </w:pPr>
    </w:p>
    <w:p w14:paraId="3E9808E9" w14:textId="77777777" w:rsidR="00EC16D1" w:rsidRPr="00EC16D1" w:rsidRDefault="00EC16D1" w:rsidP="00EC16D1">
      <w:pPr>
        <w:spacing w:after="0" w:line="240" w:lineRule="auto"/>
        <w:jc w:val="both"/>
        <w:rPr>
          <w:rFonts w:ascii="Times New Roman" w:eastAsia="Times New Roman" w:hAnsi="Times New Roman" w:cs="Times New Roman"/>
          <w:sz w:val="24"/>
          <w:szCs w:val="24"/>
          <w:lang w:eastAsia="en-AU"/>
        </w:rPr>
        <w:sectPr w:rsidR="00EC16D1" w:rsidRPr="00EC16D1" w:rsidSect="00E765C9">
          <w:headerReference w:type="default" r:id="rId5"/>
          <w:footerReference w:type="default" r:id="rId6"/>
          <w:pgSz w:w="11906" w:h="16838" w:code="9"/>
          <w:pgMar w:top="851" w:right="1418" w:bottom="567" w:left="1418" w:header="709" w:footer="709" w:gutter="0"/>
          <w:paperSrc w:first="1" w:other="1"/>
          <w:pgNumType w:start="1"/>
          <w:cols w:space="708"/>
          <w:docGrid w:linePitch="360"/>
        </w:sectPr>
      </w:pPr>
    </w:p>
    <w:p w14:paraId="699A9EFF" w14:textId="77777777" w:rsidR="00EC16D1" w:rsidRPr="00EC16D1" w:rsidRDefault="00EC16D1" w:rsidP="00EC16D1">
      <w:pPr>
        <w:spacing w:after="0" w:line="240" w:lineRule="auto"/>
        <w:jc w:val="both"/>
        <w:rPr>
          <w:rFonts w:ascii="Times New Roman" w:eastAsia="Times New Roman" w:hAnsi="Times New Roman" w:cs="Times New Roman"/>
          <w:sz w:val="24"/>
          <w:szCs w:val="24"/>
          <w:lang w:eastAsia="en-AU"/>
        </w:rPr>
      </w:pPr>
    </w:p>
    <w:p w14:paraId="47FC195A" w14:textId="77777777" w:rsidR="009011E1" w:rsidRDefault="009011E1"/>
    <w:sectPr w:rsidR="009011E1" w:rsidSect="00E765C9">
      <w:headerReference w:type="default" r:id="rId7"/>
      <w:footerReference w:type="default" r:id="rId8"/>
      <w:type w:val="continuous"/>
      <w:pgSz w:w="11906" w:h="16838" w:code="9"/>
      <w:pgMar w:top="851" w:right="1418" w:bottom="567" w:left="1418"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F1599" w14:textId="77777777" w:rsidR="00E765C9" w:rsidRDefault="00EC1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5D8F1" w14:textId="77777777" w:rsidR="009174A0" w:rsidRDefault="00EC16D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279FF" w14:textId="77777777" w:rsidR="00E765C9" w:rsidRDefault="00EC1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01288" w14:textId="77777777" w:rsidR="009174A0" w:rsidRDefault="00EC1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75B4"/>
    <w:multiLevelType w:val="hybridMultilevel"/>
    <w:tmpl w:val="B406E410"/>
    <w:lvl w:ilvl="0" w:tplc="B19C46C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A3757F2"/>
    <w:multiLevelType w:val="hybridMultilevel"/>
    <w:tmpl w:val="F9304D58"/>
    <w:lvl w:ilvl="0" w:tplc="6A5E1AF2">
      <w:start w:val="1"/>
      <w:numFmt w:val="lowerLetter"/>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D1"/>
    <w:rsid w:val="009011E1"/>
    <w:rsid w:val="00A2192D"/>
    <w:rsid w:val="00EC16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05B1"/>
  <w15:chartTrackingRefBased/>
  <w15:docId w15:val="{45941537-4007-4DDF-8FCE-D0A5F36E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16D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6D1"/>
  </w:style>
  <w:style w:type="paragraph" w:styleId="Footer">
    <w:name w:val="footer"/>
    <w:basedOn w:val="Normal"/>
    <w:link w:val="FooterChar"/>
    <w:uiPriority w:val="99"/>
    <w:semiHidden/>
    <w:unhideWhenUsed/>
    <w:rsid w:val="00EC16D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C16D1"/>
  </w:style>
  <w:style w:type="table" w:styleId="TableGrid">
    <w:name w:val="Table Grid"/>
    <w:basedOn w:val="TableNormal"/>
    <w:rsid w:val="00EC16D1"/>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Kong</dc:creator>
  <cp:keywords/>
  <dc:description/>
  <cp:lastModifiedBy>Chantal Kong</cp:lastModifiedBy>
  <cp:revision>1</cp:revision>
  <dcterms:created xsi:type="dcterms:W3CDTF">2020-06-25T01:29:00Z</dcterms:created>
  <dcterms:modified xsi:type="dcterms:W3CDTF">2020-06-25T01:30:00Z</dcterms:modified>
</cp:coreProperties>
</file>